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15BF9" w14:textId="77777777" w:rsidR="00AB7E00" w:rsidRPr="00AB7E00" w:rsidRDefault="00AB7E00" w:rsidP="00AB7E00">
      <w:pPr>
        <w:shd w:val="clear" w:color="auto" w:fill="FFFFFF"/>
        <w:spacing w:line="288" w:lineRule="atLeast"/>
        <w:textAlignment w:val="baseline"/>
        <w:outlineLvl w:val="1"/>
        <w:rPr>
          <w:rFonts w:ascii="Nunito" w:eastAsia="Times New Roman" w:hAnsi="Nunito" w:cs="Open Sans"/>
          <w:color w:val="000000"/>
          <w:kern w:val="0"/>
          <w:sz w:val="48"/>
          <w:szCs w:val="48"/>
          <w:lang w:eastAsia="ru-RU"/>
          <w14:ligatures w14:val="none"/>
        </w:rPr>
      </w:pPr>
      <w:bookmarkStart w:id="0" w:name="_GoBack"/>
      <w:bookmarkEnd w:id="0"/>
      <w:r w:rsidRPr="00AB7E00">
        <w:rPr>
          <w:rFonts w:ascii="Nunito" w:eastAsia="Times New Roman" w:hAnsi="Nunito" w:cs="Open Sans"/>
          <w:color w:val="000000"/>
          <w:kern w:val="0"/>
          <w:sz w:val="48"/>
          <w:szCs w:val="48"/>
          <w:lang w:eastAsia="ru-RU"/>
          <w14:ligatures w14:val="none"/>
        </w:rPr>
        <w:t>«Не хочу, не буду!» Как сформировать у ребенка правильное пищевое поведение?</w:t>
      </w:r>
    </w:p>
    <w:p w14:paraId="3BA2540C" w14:textId="77777777" w:rsidR="00AB7E00" w:rsidRPr="00AB7E00" w:rsidRDefault="00AB7E00" w:rsidP="00AB7E00">
      <w:pPr>
        <w:shd w:val="clear" w:color="auto" w:fill="FFFFFF"/>
        <w:textAlignment w:val="baseline"/>
        <w:rPr>
          <w:rFonts w:ascii="inherit" w:eastAsia="Times New Roman" w:hAnsi="inherit" w:cs="Open Sans"/>
          <w:color w:val="4A4A4A"/>
          <w:kern w:val="0"/>
          <w:sz w:val="21"/>
          <w:szCs w:val="21"/>
          <w:lang w:eastAsia="ru-RU"/>
          <w14:ligatures w14:val="none"/>
        </w:rPr>
      </w:pPr>
      <w:r w:rsidRPr="00AB7E00">
        <w:rPr>
          <w:rFonts w:ascii="inherit" w:eastAsia="Times New Roman" w:hAnsi="inherit" w:cs="Open Sans"/>
          <w:noProof/>
          <w:color w:val="4A4A4A"/>
          <w:kern w:val="0"/>
          <w:sz w:val="21"/>
          <w:szCs w:val="21"/>
          <w:lang w:eastAsia="ru-RU"/>
          <w14:ligatures w14:val="none"/>
        </w:rPr>
        <w:drawing>
          <wp:inline distT="0" distB="0" distL="0" distR="0" wp14:anchorId="2C480571" wp14:editId="62057CD1">
            <wp:extent cx="9525000" cy="6353175"/>
            <wp:effectExtent l="0" t="0" r="0" b="9525"/>
            <wp:docPr id="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F1C1C" w14:textId="77777777" w:rsidR="00AB7E00" w:rsidRPr="00AB7E00" w:rsidRDefault="00AB7E00" w:rsidP="00AB7E00">
      <w:pPr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Недавно в новостях писали о том, что девочка на протяжении десяти лет не ела ничего, кроме куриных наггетсов. Ее мама забила тревогу только сейчас. Как возникают такие ситуации и чем они опасны? Как быть, если ребенок плохо ест? Можно ли его заставлять?</w:t>
      </w:r>
    </w:p>
    <w:p w14:paraId="70665083" w14:textId="77777777" w:rsidR="00AB7E00" w:rsidRPr="00AB7E00" w:rsidRDefault="00AB7E00" w:rsidP="00AB7E00">
      <w:pPr>
        <w:textAlignment w:val="baseline"/>
        <w:outlineLvl w:val="2"/>
        <w:rPr>
          <w:rFonts w:ascii="Nunito" w:eastAsia="Times New Roman" w:hAnsi="Nunito" w:cs="Times New Roman"/>
          <w:b/>
          <w:bCs/>
          <w:color w:val="2A414B"/>
          <w:kern w:val="0"/>
          <w:sz w:val="45"/>
          <w:szCs w:val="45"/>
          <w:lang w:eastAsia="ru-RU"/>
          <w14:ligatures w14:val="none"/>
        </w:rPr>
      </w:pPr>
      <w:r w:rsidRPr="00AB7E00">
        <w:rPr>
          <w:rFonts w:ascii="Nunito" w:eastAsia="Times New Roman" w:hAnsi="Nunito" w:cs="Times New Roman"/>
          <w:b/>
          <w:bCs/>
          <w:color w:val="2A414B"/>
          <w:kern w:val="0"/>
          <w:sz w:val="45"/>
          <w:szCs w:val="45"/>
          <w:lang w:eastAsia="ru-RU"/>
          <w14:ligatures w14:val="none"/>
        </w:rPr>
        <w:lastRenderedPageBreak/>
        <w:t>Что такое правильное пищевое поведение?</w:t>
      </w:r>
    </w:p>
    <w:p w14:paraId="202B9279" w14:textId="77777777" w:rsidR="00AB7E00" w:rsidRPr="00AB7E00" w:rsidRDefault="00AB7E00" w:rsidP="00AB7E00">
      <w:pPr>
        <w:spacing w:after="300"/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Пищевое поведение у каждого свое, и вряд ли его можно назвать «правильным» и «неправильным». В зависимости от множества факторов — возраста, пола, места жительства — люди употребляют в пищу самые разные продукты. Что для одного будет привычным и правильным, для другого — экзотикой. </w:t>
      </w:r>
    </w:p>
    <w:p w14:paraId="429F008D" w14:textId="77777777" w:rsidR="00AB7E00" w:rsidRPr="00AB7E00" w:rsidRDefault="00AB7E00" w:rsidP="00AB7E00">
      <w:pPr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Корректнее говорить «рациональное пищевое поведение» — то, которое удовлетворяет все потребности организма в белках, жирах, углеводах, минералах и витаминах, а также в клетчатке и воде.</w:t>
      </w:r>
    </w:p>
    <w:p w14:paraId="68E4FDD5" w14:textId="77777777" w:rsidR="00AB7E00" w:rsidRPr="00AB7E00" w:rsidRDefault="00AB7E00" w:rsidP="00AB7E00">
      <w:pPr>
        <w:textAlignment w:val="baseline"/>
        <w:outlineLvl w:val="2"/>
        <w:rPr>
          <w:rFonts w:ascii="Nunito" w:eastAsia="Times New Roman" w:hAnsi="Nunito" w:cs="Times New Roman"/>
          <w:b/>
          <w:bCs/>
          <w:color w:val="2A414B"/>
          <w:kern w:val="0"/>
          <w:sz w:val="45"/>
          <w:szCs w:val="45"/>
          <w:lang w:eastAsia="ru-RU"/>
          <w14:ligatures w14:val="none"/>
        </w:rPr>
      </w:pPr>
      <w:r w:rsidRPr="00AB7E00">
        <w:rPr>
          <w:rFonts w:ascii="Nunito" w:eastAsia="Times New Roman" w:hAnsi="Nunito" w:cs="Times New Roman"/>
          <w:b/>
          <w:bCs/>
          <w:color w:val="2A414B"/>
          <w:kern w:val="0"/>
          <w:sz w:val="45"/>
          <w:szCs w:val="45"/>
          <w:lang w:eastAsia="ru-RU"/>
          <w14:ligatures w14:val="none"/>
        </w:rPr>
        <w:t>Как правильно его сформировать?</w:t>
      </w:r>
    </w:p>
    <w:p w14:paraId="33EAC1B3" w14:textId="77777777" w:rsidR="00AB7E00" w:rsidRPr="00AB7E00" w:rsidRDefault="00AB7E00" w:rsidP="00AB7E00">
      <w:pPr>
        <w:spacing w:after="300"/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Начинать нужно с себя — научиться питаться разнообразно и сбалансированно. Тогда и ребенок, подражая взрослым, без особых усилий сам сформирует эту доминанту. Потому что обучение в раннем возрасте происходит именно через подражание.</w:t>
      </w:r>
    </w:p>
    <w:p w14:paraId="5015CA64" w14:textId="77777777" w:rsidR="00AB7E00" w:rsidRPr="00AB7E00" w:rsidRDefault="00AB7E00" w:rsidP="00AB7E00">
      <w:pPr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Если мама и папа завтракают наггетсами, а ужинают картошкой фри, запивая все это сладкой газировкой, вряд ли они смогут научить ребенка употреблять рациональную пищу. </w:t>
      </w:r>
    </w:p>
    <w:p w14:paraId="6F023A6A" w14:textId="77777777" w:rsidR="00AB7E00" w:rsidRPr="00AB7E00" w:rsidRDefault="00AB7E00" w:rsidP="00AB7E00">
      <w:pPr>
        <w:jc w:val="center"/>
        <w:textAlignment w:val="baseline"/>
        <w:rPr>
          <w:rFonts w:ascii="inherit" w:eastAsia="Times New Roman" w:hAnsi="inherit" w:cs="Times New Roman"/>
          <w:kern w:val="0"/>
          <w:sz w:val="21"/>
          <w:szCs w:val="21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noProof/>
          <w:kern w:val="0"/>
          <w:sz w:val="21"/>
          <w:szCs w:val="21"/>
          <w:lang w:eastAsia="ru-RU"/>
          <w14:ligatures w14:val="none"/>
        </w:rPr>
        <w:lastRenderedPageBreak/>
        <w:drawing>
          <wp:inline distT="0" distB="0" distL="0" distR="0" wp14:anchorId="079243AF" wp14:editId="113B3751">
            <wp:extent cx="8077200" cy="4972050"/>
            <wp:effectExtent l="0" t="0" r="0" b="0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7D76A" w14:textId="77777777" w:rsidR="00AB7E00" w:rsidRPr="00AB7E00" w:rsidRDefault="00AB7E00" w:rsidP="00AB7E00">
      <w:pPr>
        <w:spacing w:after="300"/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Очень важно в раннем возрасте предлагать ребенку как можно больше разных продуктов, чтобы он попробовал разные вкусы (разумеется, в свое время). Вкусовые рецепторы воспитываются точно так же, как и музыкальные предпочтения, любовь к живописи и чтению — то есть это все привычки, заложенные с детства. </w:t>
      </w:r>
    </w:p>
    <w:p w14:paraId="4D5FCE5B" w14:textId="77777777" w:rsidR="00AB7E00" w:rsidRPr="00AB7E00" w:rsidRDefault="00AB7E00" w:rsidP="00AB7E00">
      <w:pPr>
        <w:spacing w:after="300"/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Если в детстве у ребенка не было возможности попробовать все разнообразие продуктов, то нельзя в последующем требовать, чтобы он ел все. Так не бывает. </w:t>
      </w:r>
    </w:p>
    <w:p w14:paraId="6F7C5285" w14:textId="77777777" w:rsidR="00AB7E00" w:rsidRPr="00AB7E00" w:rsidRDefault="00AB7E00" w:rsidP="00AB7E00">
      <w:pPr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Не менее важно уделять внимание формированию привычки пить достаточное количество обычной питьевой воды.</w:t>
      </w:r>
    </w:p>
    <w:p w14:paraId="0F76B3E0" w14:textId="77777777" w:rsidR="00AB7E00" w:rsidRPr="00AB7E00" w:rsidRDefault="00AB7E00" w:rsidP="00AB7E00">
      <w:pPr>
        <w:textAlignment w:val="baseline"/>
        <w:outlineLvl w:val="2"/>
        <w:rPr>
          <w:rFonts w:ascii="Nunito" w:eastAsia="Times New Roman" w:hAnsi="Nunito" w:cs="Times New Roman"/>
          <w:b/>
          <w:bCs/>
          <w:color w:val="2A414B"/>
          <w:kern w:val="0"/>
          <w:sz w:val="45"/>
          <w:szCs w:val="45"/>
          <w:lang w:eastAsia="ru-RU"/>
          <w14:ligatures w14:val="none"/>
        </w:rPr>
      </w:pPr>
      <w:r w:rsidRPr="00AB7E00">
        <w:rPr>
          <w:rFonts w:ascii="Nunito" w:eastAsia="Times New Roman" w:hAnsi="Nunito" w:cs="Times New Roman"/>
          <w:b/>
          <w:bCs/>
          <w:color w:val="2A414B"/>
          <w:kern w:val="0"/>
          <w:sz w:val="45"/>
          <w:szCs w:val="45"/>
          <w:lang w:eastAsia="ru-RU"/>
          <w14:ligatures w14:val="none"/>
        </w:rPr>
        <w:t>Нужен ли ребенку режим питания или лучше кормить по запросу?</w:t>
      </w:r>
    </w:p>
    <w:p w14:paraId="57DF6015" w14:textId="77777777" w:rsidR="00AB7E00" w:rsidRPr="00AB7E00" w:rsidRDefault="00AB7E00" w:rsidP="00AB7E00">
      <w:pPr>
        <w:spacing w:after="300"/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Если мы говорим про грудного ребенка, то в первые месяцы мы кормим его по требованию. И обычно к трем месяцам малыш сам выстраивает себе режим. Но если речь про более взрослого ребенка, который привязан к организованному детскому коллективу, и к восьми утра идет в детский сад или школу, то мы никак не можем кормить его по требованию.</w:t>
      </w:r>
    </w:p>
    <w:p w14:paraId="2F75D8F3" w14:textId="77777777" w:rsidR="00AB7E00" w:rsidRPr="00AB7E00" w:rsidRDefault="00AB7E00" w:rsidP="00AB7E00">
      <w:pPr>
        <w:spacing w:after="300"/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lastRenderedPageBreak/>
        <w:t>Детям необходим режим питания. Безусловно, ребенку можно дать что-то «по требованию» — в виде перекуса, но, тем не менее, завтрак, обед, полдник и ужин обязательны.</w:t>
      </w:r>
    </w:p>
    <w:p w14:paraId="5710BB84" w14:textId="77777777" w:rsidR="00AB7E00" w:rsidRPr="00AB7E00" w:rsidRDefault="00AB7E00" w:rsidP="00AB7E00">
      <w:pPr>
        <w:spacing w:after="300"/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Это не означает, что вся страна должна обедать ровно в 13.00. Например, один ребенок ходит в детский сад, из-за чего он завтракает в 7 утра. А другой — не ходит и спит подольше. Естественно, что завтракает позже, например, в 9 утра. Но он должен завтракать в 9 утра каждый день. Почему? </w:t>
      </w:r>
    </w:p>
    <w:p w14:paraId="37F69D9B" w14:textId="77777777" w:rsidR="00AB7E00" w:rsidRPr="00AB7E00" w:rsidRDefault="00AB7E00" w:rsidP="00AB7E00">
      <w:pPr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За чувство голода и насыщения отвечает гипоталамус, рецепторы которого реагируют на изменение уровня глюкозы. И если мы не поели, уровень сахара в крови падает, рецепторы включаются, подают сигнал головному мозгу, который говорит нам: «Хочу есть». </w:t>
      </w:r>
    </w:p>
    <w:p w14:paraId="0B09174F" w14:textId="77777777" w:rsidR="00AB7E00" w:rsidRPr="00AB7E00" w:rsidRDefault="00AB7E00" w:rsidP="00AB7E00">
      <w:pPr>
        <w:jc w:val="center"/>
        <w:textAlignment w:val="baseline"/>
        <w:rPr>
          <w:rFonts w:ascii="inherit" w:eastAsia="Times New Roman" w:hAnsi="inherit" w:cs="Times New Roman"/>
          <w:kern w:val="0"/>
          <w:sz w:val="21"/>
          <w:szCs w:val="21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noProof/>
          <w:kern w:val="0"/>
          <w:sz w:val="21"/>
          <w:szCs w:val="21"/>
          <w:lang w:eastAsia="ru-RU"/>
          <w14:ligatures w14:val="none"/>
        </w:rPr>
        <w:drawing>
          <wp:inline distT="0" distB="0" distL="0" distR="0" wp14:anchorId="27C5CE62" wp14:editId="6A8B42AA">
            <wp:extent cx="8077200" cy="5391150"/>
            <wp:effectExtent l="0" t="0" r="0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FD690" w14:textId="77777777" w:rsidR="00AB7E00" w:rsidRPr="00AB7E00" w:rsidRDefault="00AB7E00" w:rsidP="00AB7E00">
      <w:pPr>
        <w:spacing w:after="300"/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Сигнал о чувстве голода возникает довольно быстро, это знают те, кто всегда питается в одно и то же время — за 10–15 минут до привычного времени приема пищи возникает ощущение голода. Именно поэтому важно принимать пищу всегда в одно и то же время — организму нужно подготовиться к этому процессу: начать выделять пищеварительные соки и ферменты, чтобы не пришлось тратить много сил для переваривания пищи.</w:t>
      </w:r>
    </w:p>
    <w:p w14:paraId="1E673A3E" w14:textId="77777777" w:rsidR="00AB7E00" w:rsidRPr="00AB7E00" w:rsidRDefault="00AB7E00" w:rsidP="00AB7E00">
      <w:pPr>
        <w:spacing w:after="300"/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lastRenderedPageBreak/>
        <w:t>А вот сигнал о насыщении приходит через эти же рецепторы, но с опозданием. Пищу мы должны прожевать, проглотить, она должна пройти через определенный участок желудочно-кишечного тракта. Там должны включиться ферменты и пищеварительные соки, которые измельчат пищу до молекул, после чего она должна всосаться в кровь. И только после этого рецепторы дадут мозгу сигнал, что уровень сахара повысился. </w:t>
      </w:r>
    </w:p>
    <w:p w14:paraId="79320D99" w14:textId="77777777" w:rsidR="00AB7E00" w:rsidRPr="00AB7E00" w:rsidRDefault="00AB7E00" w:rsidP="00AB7E00">
      <w:pPr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Именно с этим и связана популярная фраза о том, что из-за стола нужно вставать с легким чувством голода. Если наш прием пищи занял 10–15 минут, то организм не успеет подать мозгу сигнал, нам кажется, что мы можем/хотим еще что-то съесть, и в результате мы получаем переедание. Именно поэтому важно тщательно пережевывать пищу и не спешить. </w:t>
      </w:r>
    </w:p>
    <w:p w14:paraId="1040A5D0" w14:textId="77777777" w:rsidR="00AB7E00" w:rsidRPr="00AB7E00" w:rsidRDefault="00AB7E00" w:rsidP="00AB7E00">
      <w:pPr>
        <w:textAlignment w:val="baseline"/>
        <w:outlineLvl w:val="2"/>
        <w:rPr>
          <w:rFonts w:ascii="Nunito" w:eastAsia="Times New Roman" w:hAnsi="Nunito" w:cs="Times New Roman"/>
          <w:b/>
          <w:bCs/>
          <w:color w:val="2A414B"/>
          <w:kern w:val="0"/>
          <w:sz w:val="45"/>
          <w:szCs w:val="45"/>
          <w:lang w:eastAsia="ru-RU"/>
          <w14:ligatures w14:val="none"/>
        </w:rPr>
      </w:pPr>
      <w:r w:rsidRPr="00AB7E00">
        <w:rPr>
          <w:rFonts w:ascii="Nunito" w:eastAsia="Times New Roman" w:hAnsi="Nunito" w:cs="Times New Roman"/>
          <w:b/>
          <w:bCs/>
          <w:color w:val="2A414B"/>
          <w:kern w:val="0"/>
          <w:sz w:val="45"/>
          <w:szCs w:val="45"/>
          <w:lang w:eastAsia="ru-RU"/>
          <w14:ligatures w14:val="none"/>
        </w:rPr>
        <w:t>Что делать, если ребенок отказывается есть?</w:t>
      </w:r>
    </w:p>
    <w:p w14:paraId="1B25E086" w14:textId="77777777" w:rsidR="00AB7E00" w:rsidRPr="00AB7E00" w:rsidRDefault="00AB7E00" w:rsidP="00AB7E00">
      <w:pPr>
        <w:spacing w:after="300"/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Нужно понять, из-за чего это происходит. Если он болеет и мало двигается, естественно, у него не будет аппетита. Если недавно он съел что-то сладкое, естественно, у него не будет аппетита. То есть сначала ищем причину, и тогда мы будем понимать, как на это реагировать. </w:t>
      </w:r>
    </w:p>
    <w:p w14:paraId="172344DB" w14:textId="77777777" w:rsidR="00AB7E00" w:rsidRPr="00AB7E00" w:rsidRDefault="00AB7E00" w:rsidP="00AB7E00">
      <w:pPr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Если ребенок постоянно перекусывает, тем самым перебивая себе аппетит, то мы будем снижать количество перекусов, стараясь, чтобы к обеду и ужину он проголодался. Если ребенок просто «нехочуха» и капризничает, то надо искать психологический подход и договариваться.</w:t>
      </w:r>
    </w:p>
    <w:p w14:paraId="3F1546AC" w14:textId="77777777" w:rsidR="00AB7E00" w:rsidRPr="00AB7E00" w:rsidRDefault="00AB7E00" w:rsidP="00AB7E00">
      <w:pPr>
        <w:jc w:val="center"/>
        <w:textAlignment w:val="baseline"/>
        <w:rPr>
          <w:rFonts w:ascii="inherit" w:eastAsia="Times New Roman" w:hAnsi="inherit" w:cs="Times New Roman"/>
          <w:kern w:val="0"/>
          <w:sz w:val="21"/>
          <w:szCs w:val="21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noProof/>
          <w:kern w:val="0"/>
          <w:sz w:val="21"/>
          <w:szCs w:val="21"/>
          <w:lang w:eastAsia="ru-RU"/>
          <w14:ligatures w14:val="none"/>
        </w:rPr>
        <w:lastRenderedPageBreak/>
        <w:drawing>
          <wp:inline distT="0" distB="0" distL="0" distR="0" wp14:anchorId="7B897561" wp14:editId="63691394">
            <wp:extent cx="8077200" cy="5305425"/>
            <wp:effectExtent l="0" t="0" r="0" b="9525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50868" w14:textId="77777777" w:rsidR="00AB7E00" w:rsidRPr="00AB7E00" w:rsidRDefault="00AB7E00" w:rsidP="00AB7E00">
      <w:pPr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Особое внимание следует обратить на детей в переходном возрасте. К сожалению, подростки, особенно девочки, не редко сталкиваются с анорексией — расстройством пищевого поведения, при котором человек практически перестает есть, зацикливаясь на своем весе. И здесь необходим абсолютно иной подход — работа с психологами и психиатрами.</w:t>
      </w:r>
    </w:p>
    <w:p w14:paraId="2960420B" w14:textId="77777777" w:rsidR="00AB7E00" w:rsidRPr="00AB7E00" w:rsidRDefault="00AB7E00" w:rsidP="00AB7E00">
      <w:pPr>
        <w:textAlignment w:val="baseline"/>
        <w:outlineLvl w:val="2"/>
        <w:rPr>
          <w:rFonts w:ascii="Nunito" w:eastAsia="Times New Roman" w:hAnsi="Nunito" w:cs="Times New Roman"/>
          <w:b/>
          <w:bCs/>
          <w:color w:val="2A414B"/>
          <w:kern w:val="0"/>
          <w:sz w:val="45"/>
          <w:szCs w:val="45"/>
          <w:lang w:eastAsia="ru-RU"/>
          <w14:ligatures w14:val="none"/>
        </w:rPr>
      </w:pPr>
      <w:r w:rsidRPr="00AB7E00">
        <w:rPr>
          <w:rFonts w:ascii="Nunito" w:eastAsia="Times New Roman" w:hAnsi="Nunito" w:cs="Times New Roman"/>
          <w:b/>
          <w:bCs/>
          <w:color w:val="2A414B"/>
          <w:kern w:val="0"/>
          <w:sz w:val="45"/>
          <w:szCs w:val="45"/>
          <w:lang w:eastAsia="ru-RU"/>
          <w14:ligatures w14:val="none"/>
        </w:rPr>
        <w:t>Действительно ли существуют дети-«малоежки»?</w:t>
      </w:r>
    </w:p>
    <w:p w14:paraId="6CD265AD" w14:textId="77777777" w:rsidR="00AB7E00" w:rsidRPr="00AB7E00" w:rsidRDefault="00AB7E00" w:rsidP="00AB7E00">
      <w:pPr>
        <w:spacing w:after="300"/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Да, такое понятие действительно существует. С одной стороны, ребенок очень мало ест, у него полностью отсутствует интерес к еде, но с другой — его организм абсолютно нормально растет и развивается. </w:t>
      </w:r>
    </w:p>
    <w:p w14:paraId="5E939B33" w14:textId="77777777" w:rsidR="00AB7E00" w:rsidRPr="00AB7E00" w:rsidRDefault="00AB7E00" w:rsidP="00AB7E00">
      <w:pPr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Не нужно путать «малоежек» с гипотрофиками, которые мало едят, и при этом они очень маленькие и худенькие, у них дефицит подкожной жировой клетчатки, мышечной массы и роста. «Малоежки» же антропометрически пропорциональны. Но истинные «малоежки» — это очень редкие ситуации. Чаще всего за этим скрываются другие ситуации.</w:t>
      </w:r>
    </w:p>
    <w:p w14:paraId="5FB5EF62" w14:textId="77777777" w:rsidR="00AB7E00" w:rsidRPr="00AB7E00" w:rsidRDefault="00AB7E00" w:rsidP="00AB7E00">
      <w:pPr>
        <w:textAlignment w:val="baseline"/>
        <w:outlineLvl w:val="2"/>
        <w:rPr>
          <w:rFonts w:ascii="Nunito" w:eastAsia="Times New Roman" w:hAnsi="Nunito" w:cs="Times New Roman"/>
          <w:b/>
          <w:bCs/>
          <w:color w:val="2A414B"/>
          <w:kern w:val="0"/>
          <w:sz w:val="45"/>
          <w:szCs w:val="45"/>
          <w:lang w:eastAsia="ru-RU"/>
          <w14:ligatures w14:val="none"/>
        </w:rPr>
      </w:pPr>
      <w:r w:rsidRPr="00AB7E00">
        <w:rPr>
          <w:rFonts w:ascii="Nunito" w:eastAsia="Times New Roman" w:hAnsi="Nunito" w:cs="Times New Roman"/>
          <w:b/>
          <w:bCs/>
          <w:color w:val="2A414B"/>
          <w:kern w:val="0"/>
          <w:sz w:val="45"/>
          <w:szCs w:val="45"/>
          <w:lang w:eastAsia="ru-RU"/>
          <w14:ligatures w14:val="none"/>
        </w:rPr>
        <w:lastRenderedPageBreak/>
        <w:t>Когда нужна консультация врача?</w:t>
      </w:r>
    </w:p>
    <w:p w14:paraId="61AD661B" w14:textId="77777777" w:rsidR="00AB7E00" w:rsidRPr="00AB7E00" w:rsidRDefault="00AB7E00" w:rsidP="00AB7E00">
      <w:pPr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Чаще всего жалобы на то, что ребенок мало ест, связаны с тем, что он ест меньше, чем хотелось бы родителям. Для того чтобы оценить адекватность поступления в детский организм питательных веществ, надо посмотреть на его развитие: соотношение роста и веса, как он развивается относительно возраста, в норме ли так называемые гомеостатические константы (уровень гемоглобина и др.). Важна также и его активность.</w:t>
      </w:r>
    </w:p>
    <w:p w14:paraId="5432FC0A" w14:textId="77777777" w:rsidR="00AB7E00" w:rsidRPr="00AB7E00" w:rsidRDefault="00AB7E00" w:rsidP="00AB7E00">
      <w:pPr>
        <w:jc w:val="center"/>
        <w:textAlignment w:val="baseline"/>
        <w:rPr>
          <w:rFonts w:ascii="inherit" w:eastAsia="Times New Roman" w:hAnsi="inherit" w:cs="Times New Roman"/>
          <w:kern w:val="0"/>
          <w:sz w:val="21"/>
          <w:szCs w:val="21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noProof/>
          <w:kern w:val="0"/>
          <w:sz w:val="21"/>
          <w:szCs w:val="21"/>
          <w:lang w:eastAsia="ru-RU"/>
          <w14:ligatures w14:val="none"/>
        </w:rPr>
        <w:drawing>
          <wp:inline distT="0" distB="0" distL="0" distR="0" wp14:anchorId="51211305" wp14:editId="7CE38320">
            <wp:extent cx="8077200" cy="5391150"/>
            <wp:effectExtent l="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BEA7E" w14:textId="77777777" w:rsidR="00AB7E00" w:rsidRPr="00AB7E00" w:rsidRDefault="00AB7E00" w:rsidP="00AB7E00">
      <w:pPr>
        <w:spacing w:after="300"/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Итак, если антропометрические данные ребенка соответствуют возрасту, в его анализах нет никаких изменений, он бодр, активен и весен, то он получает ровно столько, сколько ему нужно для нормальной жизнедеятельности. Если родителям хочется чтобы ребенок ел больше, то проблема не в ребенке, а в родителях.</w:t>
      </w:r>
    </w:p>
    <w:p w14:paraId="555FBBF7" w14:textId="77777777" w:rsidR="00AB7E00" w:rsidRPr="00AB7E00" w:rsidRDefault="00AB7E00" w:rsidP="00AB7E00">
      <w:pPr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Но если мы видим, что ребенок отстает в развитии, что есть проблемы с анализами, что он сидит, когда его сверстники бегают, и при этом он плохо ест, вот тут действительно есть повод посоветоваться с педиатром.</w:t>
      </w:r>
    </w:p>
    <w:p w14:paraId="54BAC48D" w14:textId="77777777" w:rsidR="00AB7E00" w:rsidRPr="00AB7E00" w:rsidRDefault="00AB7E00" w:rsidP="00AB7E00">
      <w:pPr>
        <w:textAlignment w:val="baseline"/>
        <w:outlineLvl w:val="2"/>
        <w:rPr>
          <w:rFonts w:ascii="Nunito" w:eastAsia="Times New Roman" w:hAnsi="Nunito" w:cs="Times New Roman"/>
          <w:b/>
          <w:bCs/>
          <w:color w:val="2A414B"/>
          <w:kern w:val="0"/>
          <w:sz w:val="45"/>
          <w:szCs w:val="45"/>
          <w:lang w:eastAsia="ru-RU"/>
          <w14:ligatures w14:val="none"/>
        </w:rPr>
      </w:pPr>
      <w:r w:rsidRPr="00AB7E00">
        <w:rPr>
          <w:rFonts w:ascii="Nunito" w:eastAsia="Times New Roman" w:hAnsi="Nunito" w:cs="Times New Roman"/>
          <w:b/>
          <w:bCs/>
          <w:color w:val="2A414B"/>
          <w:kern w:val="0"/>
          <w:sz w:val="45"/>
          <w:szCs w:val="45"/>
          <w:lang w:eastAsia="ru-RU"/>
          <w14:ligatures w14:val="none"/>
        </w:rPr>
        <w:lastRenderedPageBreak/>
        <w:t>А если ребенок дома ест хорошо, а в саду и школе отказывается?</w:t>
      </w:r>
    </w:p>
    <w:p w14:paraId="1C133C8D" w14:textId="77777777" w:rsidR="00AB7E00" w:rsidRPr="00AB7E00" w:rsidRDefault="00AB7E00" w:rsidP="00AB7E00">
      <w:pPr>
        <w:spacing w:after="300"/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Это очень частая ситуация. Если в детском рационе ограниченный набор продуктов, то, скорее всего, у него будут проблемы с едой в организованных детских коллективах. Поэтому так важно, чтобы к тому времени, когда ребенку предстоит идти в детский сад и школу, у него не было проблем с разнообразием блюд и продуктов.</w:t>
      </w:r>
    </w:p>
    <w:p w14:paraId="2906B335" w14:textId="77777777" w:rsidR="00AB7E00" w:rsidRPr="00AB7E00" w:rsidRDefault="00AB7E00" w:rsidP="00AB7E00">
      <w:pPr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Если ребенок проводит весь день в школе на голодный желудок, то это путь к заболеваниям желудочно-кишечного тракта. Поэтому если никак не получается уговорить ребенка питаться в школе, значит надо подумать о том, как организовать ему ссобойки. Но также сформированные правильно.</w:t>
      </w:r>
    </w:p>
    <w:p w14:paraId="0115C4C3" w14:textId="77777777" w:rsidR="00AB7E00" w:rsidRPr="00AB7E00" w:rsidRDefault="00AB7E00" w:rsidP="00AB7E00">
      <w:pPr>
        <w:textAlignment w:val="baseline"/>
        <w:outlineLvl w:val="2"/>
        <w:rPr>
          <w:rFonts w:ascii="Nunito" w:eastAsia="Times New Roman" w:hAnsi="Nunito" w:cs="Times New Roman"/>
          <w:b/>
          <w:bCs/>
          <w:color w:val="2A414B"/>
          <w:kern w:val="0"/>
          <w:sz w:val="45"/>
          <w:szCs w:val="45"/>
          <w:lang w:eastAsia="ru-RU"/>
          <w14:ligatures w14:val="none"/>
        </w:rPr>
      </w:pPr>
      <w:r w:rsidRPr="00AB7E00">
        <w:rPr>
          <w:rFonts w:ascii="Nunito" w:eastAsia="Times New Roman" w:hAnsi="Nunito" w:cs="Times New Roman"/>
          <w:b/>
          <w:bCs/>
          <w:color w:val="2A414B"/>
          <w:kern w:val="0"/>
          <w:sz w:val="45"/>
          <w:szCs w:val="45"/>
          <w:lang w:eastAsia="ru-RU"/>
          <w14:ligatures w14:val="none"/>
        </w:rPr>
        <w:t>Можно ли заставлять ребенка есть?</w:t>
      </w:r>
    </w:p>
    <w:p w14:paraId="3B2A0B69" w14:textId="77777777" w:rsidR="00AB7E00" w:rsidRPr="00AB7E00" w:rsidRDefault="00AB7E00" w:rsidP="00AB7E00">
      <w:pPr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Нельзя насильно кормить психически здорового человека — ни ребенка, ни взрослого. Если ребенок проголодался, он поест сам. Но для этого нужно чтобы он находился в состоянии комфорта. А чаще всего как раз детский сад и школа с их насильственным кормлением формирует у детей негативное отношение к еде в детских учреждениях. Проблема в том, что к ребенку не смогли найти подход — ни в педагогическом плане, ни в кулинарном.</w:t>
      </w:r>
    </w:p>
    <w:p w14:paraId="5704992E" w14:textId="77777777" w:rsidR="00AB7E00" w:rsidRPr="00AB7E00" w:rsidRDefault="00AB7E00" w:rsidP="00AB7E00">
      <w:pPr>
        <w:jc w:val="center"/>
        <w:textAlignment w:val="baseline"/>
        <w:rPr>
          <w:rFonts w:ascii="inherit" w:eastAsia="Times New Roman" w:hAnsi="inherit" w:cs="Times New Roman"/>
          <w:kern w:val="0"/>
          <w:sz w:val="21"/>
          <w:szCs w:val="21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noProof/>
          <w:kern w:val="0"/>
          <w:sz w:val="21"/>
          <w:szCs w:val="21"/>
          <w:lang w:eastAsia="ru-RU"/>
          <w14:ligatures w14:val="none"/>
        </w:rPr>
        <w:drawing>
          <wp:inline distT="0" distB="0" distL="0" distR="0" wp14:anchorId="3F2A5A70" wp14:editId="1F81BF5E">
            <wp:extent cx="5251607" cy="3505200"/>
            <wp:effectExtent l="0" t="0" r="6350" b="0"/>
            <wp:docPr id="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541" cy="351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55D70" w14:textId="77777777" w:rsidR="00AB7E00" w:rsidRPr="00AB7E00" w:rsidRDefault="00AB7E00" w:rsidP="00AB7E00">
      <w:pPr>
        <w:spacing w:after="300"/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Безусловно, невозможно каждому готовить индивидуально и еда в садах и школах — это не мишленовский ресторан. Но договариваться с детьми все-таки надо. И ключевое слово здесь именно «договариваться», а не «заставлять». Потому что насильственное кормление может привести к формированию обратного рефлекса — ребенок просто рефлекторно, психологически будет отказываться от всего, что будут предлагать ему в саду и школе.</w:t>
      </w:r>
    </w:p>
    <w:p w14:paraId="3F8E88D3" w14:textId="77777777" w:rsidR="00AB7E00" w:rsidRPr="00AB7E00" w:rsidRDefault="00AB7E00" w:rsidP="00AB7E00">
      <w:pPr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lastRenderedPageBreak/>
        <w:t>Бывают и обратные ситуации — дети, которые плохо едят дома, в организованных коллективах едят лучше. Связано это с тем, что они смотрят, как все дети вокруг едят, и по принципу подражания кушают вместе со всеми — это как элемент командной игры, своеобразная психотерапия. Но ребенок даже в такой ситуации не будет есть ту еду, которая ему не нравится и которую он не хочет, — он выберет лишь что-то из предложенного. </w:t>
      </w:r>
    </w:p>
    <w:p w14:paraId="5A23D926" w14:textId="77777777" w:rsidR="00AB7E00" w:rsidRPr="00AB7E00" w:rsidRDefault="00AB7E00" w:rsidP="00AB7E00">
      <w:pPr>
        <w:textAlignment w:val="baseline"/>
        <w:outlineLvl w:val="2"/>
        <w:rPr>
          <w:rFonts w:ascii="Nunito" w:eastAsia="Times New Roman" w:hAnsi="Nunito" w:cs="Times New Roman"/>
          <w:b/>
          <w:bCs/>
          <w:color w:val="2A414B"/>
          <w:kern w:val="0"/>
          <w:sz w:val="45"/>
          <w:szCs w:val="45"/>
          <w:lang w:eastAsia="ru-RU"/>
          <w14:ligatures w14:val="none"/>
        </w:rPr>
      </w:pPr>
      <w:r w:rsidRPr="00AB7E00">
        <w:rPr>
          <w:rFonts w:ascii="Nunito" w:eastAsia="Times New Roman" w:hAnsi="Nunito" w:cs="Times New Roman"/>
          <w:b/>
          <w:bCs/>
          <w:color w:val="2A414B"/>
          <w:kern w:val="0"/>
          <w:sz w:val="45"/>
          <w:szCs w:val="45"/>
          <w:lang w:eastAsia="ru-RU"/>
          <w14:ligatures w14:val="none"/>
        </w:rPr>
        <w:t>Каких продуктов лучше избегать в детском рационе?</w:t>
      </w:r>
    </w:p>
    <w:p w14:paraId="2C4E601F" w14:textId="77777777" w:rsidR="00AB7E00" w:rsidRPr="00AB7E00" w:rsidRDefault="00AB7E00" w:rsidP="00AB7E00">
      <w:pPr>
        <w:spacing w:after="300"/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Это зависит от возраста ребенка. В раннем возрасте, когда мы начинаем вводить прикорм, нужно избегать потенциальных аллергенов и экзотических продуктов, не свойственных нашему питанию. </w:t>
      </w:r>
    </w:p>
    <w:p w14:paraId="55CA4C84" w14:textId="77777777" w:rsidR="00AB7E00" w:rsidRPr="00AB7E00" w:rsidRDefault="00AB7E00" w:rsidP="00AB7E00">
      <w:pPr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В более старшем возрасте важно помнить о вреде чрезмерного употребления сладкого — мы знаем, что дети садовского возраста могут есть его бесконечно. В подростковом возрасте дети более тяготеют к фаст-фуду — им также нельзя злоупотреблять.</w:t>
      </w:r>
    </w:p>
    <w:p w14:paraId="4CE65A31" w14:textId="77777777" w:rsidR="00AB7E00" w:rsidRPr="00AB7E00" w:rsidRDefault="00AB7E00" w:rsidP="00AB7E00">
      <w:pPr>
        <w:jc w:val="center"/>
        <w:textAlignment w:val="baseline"/>
        <w:rPr>
          <w:rFonts w:ascii="inherit" w:eastAsia="Times New Roman" w:hAnsi="inherit" w:cs="Times New Roman"/>
          <w:kern w:val="0"/>
          <w:sz w:val="21"/>
          <w:szCs w:val="21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noProof/>
          <w:kern w:val="0"/>
          <w:sz w:val="21"/>
          <w:szCs w:val="21"/>
          <w:lang w:eastAsia="ru-RU"/>
          <w14:ligatures w14:val="none"/>
        </w:rPr>
        <w:drawing>
          <wp:inline distT="0" distB="0" distL="0" distR="0" wp14:anchorId="5A733571" wp14:editId="27876E8F">
            <wp:extent cx="5257800" cy="3509333"/>
            <wp:effectExtent l="0" t="0" r="0" b="0"/>
            <wp:docPr id="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06" cy="351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ED567" w14:textId="77777777" w:rsidR="00AB7E00" w:rsidRPr="00AB7E00" w:rsidRDefault="00AB7E00" w:rsidP="00AB7E00">
      <w:pPr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Ограничения в детском питании должны относиться только к объему пищи (достаточные порции) и к так называемым вредным продуктам. Все остальное обязательно должно присутствовать в детском рационе — никакое вегетарианство, веганство, сыроедение и прочее в детском питании недопустимо.</w:t>
      </w:r>
    </w:p>
    <w:p w14:paraId="05EDB4D3" w14:textId="77777777" w:rsidR="00AB7E00" w:rsidRPr="00AB7E00" w:rsidRDefault="00AB7E00" w:rsidP="00AB7E00">
      <w:pPr>
        <w:textAlignment w:val="baseline"/>
        <w:outlineLvl w:val="2"/>
        <w:rPr>
          <w:rFonts w:ascii="Nunito" w:eastAsia="Times New Roman" w:hAnsi="Nunito" w:cs="Times New Roman"/>
          <w:b/>
          <w:bCs/>
          <w:color w:val="2A414B"/>
          <w:kern w:val="0"/>
          <w:sz w:val="45"/>
          <w:szCs w:val="45"/>
          <w:lang w:eastAsia="ru-RU"/>
          <w14:ligatures w14:val="none"/>
        </w:rPr>
      </w:pPr>
      <w:r w:rsidRPr="00AB7E00">
        <w:rPr>
          <w:rFonts w:ascii="Nunito" w:eastAsia="Times New Roman" w:hAnsi="Nunito" w:cs="Times New Roman"/>
          <w:b/>
          <w:bCs/>
          <w:color w:val="2A414B"/>
          <w:kern w:val="0"/>
          <w:sz w:val="45"/>
          <w:szCs w:val="45"/>
          <w:lang w:eastAsia="ru-RU"/>
          <w14:ligatures w14:val="none"/>
        </w:rPr>
        <w:t>Обязательна ли три раза в день «нормальная еда», или яблоко — это тоже еда?</w:t>
      </w:r>
    </w:p>
    <w:p w14:paraId="0B3EC56B" w14:textId="77777777" w:rsidR="00AB7E00" w:rsidRPr="00AB7E00" w:rsidRDefault="00AB7E00" w:rsidP="00AB7E00">
      <w:pPr>
        <w:spacing w:after="300"/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lastRenderedPageBreak/>
        <w:t>Понятие «нормальная еда» в разных странах разная. Например, не везде едят супы. Поэтому если мы исходим из нашего региона, то «первое, второе и компот» — это больше данность традициям. Главное, чтобы ребенок во время пищи получал все необходимые вещества, а в каком виде это будет — овощной суп или овощной салат, непринципиально. И яблоко тоже вполне в состоянии заменить овощной салат. </w:t>
      </w:r>
    </w:p>
    <w:p w14:paraId="02284748" w14:textId="77777777" w:rsidR="00AB7E00" w:rsidRPr="00AB7E00" w:rsidRDefault="00AB7E00" w:rsidP="00AB7E00">
      <w:pPr>
        <w:spacing w:after="300"/>
        <w:textAlignment w:val="baseline"/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Times New Roman"/>
          <w:kern w:val="0"/>
          <w:sz w:val="24"/>
          <w:szCs w:val="24"/>
          <w:lang w:eastAsia="ru-RU"/>
          <w14:ligatures w14:val="none"/>
        </w:rPr>
        <w:t>Другое дело, что весь день не должен состоять из сплошных перекусов — теплая термически обработанная пища в рационе также обязательна.</w:t>
      </w:r>
    </w:p>
    <w:p w14:paraId="5E434B7A" w14:textId="77777777" w:rsidR="00AB7E00" w:rsidRPr="00AB7E00" w:rsidRDefault="00AB7E00" w:rsidP="00AB7E00">
      <w:pPr>
        <w:shd w:val="clear" w:color="auto" w:fill="FFFFFF"/>
        <w:textAlignment w:val="baseline"/>
        <w:outlineLvl w:val="2"/>
        <w:rPr>
          <w:rFonts w:ascii="Nunito" w:eastAsia="Times New Roman" w:hAnsi="Nunito" w:cs="Open Sans"/>
          <w:b/>
          <w:bCs/>
          <w:color w:val="2A414B"/>
          <w:kern w:val="0"/>
          <w:sz w:val="45"/>
          <w:szCs w:val="45"/>
          <w:lang w:eastAsia="ru-RU"/>
          <w14:ligatures w14:val="none"/>
        </w:rPr>
      </w:pPr>
      <w:r w:rsidRPr="00AB7E00">
        <w:rPr>
          <w:rFonts w:ascii="Nunito" w:eastAsia="Times New Roman" w:hAnsi="Nunito" w:cs="Open Sans"/>
          <w:b/>
          <w:bCs/>
          <w:color w:val="2A414B"/>
          <w:kern w:val="0"/>
          <w:sz w:val="45"/>
          <w:szCs w:val="45"/>
          <w:lang w:eastAsia="ru-RU"/>
          <w14:ligatures w14:val="none"/>
        </w:rPr>
        <w:t>Правильное питание с точки зрения психологии</w:t>
      </w:r>
    </w:p>
    <w:p w14:paraId="3E99FCEB" w14:textId="77777777" w:rsidR="00AB7E00" w:rsidRPr="00AB7E00" w:rsidRDefault="00AB7E00" w:rsidP="00AB7E00">
      <w:pPr>
        <w:numPr>
          <w:ilvl w:val="0"/>
          <w:numId w:val="1"/>
        </w:numPr>
        <w:shd w:val="clear" w:color="auto" w:fill="FFFFFF"/>
        <w:spacing w:after="0"/>
        <w:ind w:left="1020"/>
        <w:textAlignment w:val="baseline"/>
        <w:rPr>
          <w:rFonts w:ascii="inherit" w:eastAsia="Times New Roman" w:hAnsi="inherit" w:cs="Open Sans"/>
          <w:color w:val="4A4A4A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Open Sans"/>
          <w:color w:val="4A4A4A"/>
          <w:kern w:val="0"/>
          <w:sz w:val="24"/>
          <w:szCs w:val="24"/>
          <w:lang w:eastAsia="ru-RU"/>
          <w14:ligatures w14:val="none"/>
        </w:rPr>
        <w:t>Если ребенка заставлять есть тогда, когда он не хочет, то он теряет чувство голода, а в будущем испытывает сложности с границами собственного тела. С большой долей вероятности в подростковом и взрослом возрасте он столкнется с расстройством пищевого поведения, что чревато либо избыточным весом, либо, наоборот, болезненной худобой.</w:t>
      </w:r>
    </w:p>
    <w:p w14:paraId="348896C4" w14:textId="77777777" w:rsidR="00AB7E00" w:rsidRPr="00AB7E00" w:rsidRDefault="00AB7E00" w:rsidP="00AB7E00">
      <w:pPr>
        <w:numPr>
          <w:ilvl w:val="0"/>
          <w:numId w:val="1"/>
        </w:numPr>
        <w:shd w:val="clear" w:color="auto" w:fill="FFFFFF"/>
        <w:spacing w:after="0"/>
        <w:ind w:left="1020"/>
        <w:textAlignment w:val="baseline"/>
        <w:rPr>
          <w:rFonts w:ascii="inherit" w:eastAsia="Times New Roman" w:hAnsi="inherit" w:cs="Open Sans"/>
          <w:color w:val="4A4A4A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Open Sans"/>
          <w:color w:val="4A4A4A"/>
          <w:kern w:val="0"/>
          <w:sz w:val="24"/>
          <w:szCs w:val="24"/>
          <w:lang w:eastAsia="ru-RU"/>
          <w14:ligatures w14:val="none"/>
        </w:rPr>
        <w:t>В кормлении ребенка нельзя использовать приемы отвлечения, когда в одной руке родитель держит игрушку, а другой насильно засовывает малышу ложку в рот. Это пищевое насилие.</w:t>
      </w:r>
    </w:p>
    <w:p w14:paraId="770CBD68" w14:textId="77777777" w:rsidR="00AB7E00" w:rsidRPr="00AB7E00" w:rsidRDefault="00AB7E00" w:rsidP="00AB7E00">
      <w:pPr>
        <w:numPr>
          <w:ilvl w:val="0"/>
          <w:numId w:val="1"/>
        </w:numPr>
        <w:shd w:val="clear" w:color="auto" w:fill="FFFFFF"/>
        <w:spacing w:after="0"/>
        <w:ind w:left="1020"/>
        <w:textAlignment w:val="baseline"/>
        <w:rPr>
          <w:rFonts w:ascii="inherit" w:eastAsia="Times New Roman" w:hAnsi="inherit" w:cs="Open Sans"/>
          <w:color w:val="4A4A4A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Open Sans"/>
          <w:color w:val="4A4A4A"/>
          <w:kern w:val="0"/>
          <w:sz w:val="24"/>
          <w:szCs w:val="24"/>
          <w:lang w:eastAsia="ru-RU"/>
          <w14:ligatures w14:val="none"/>
        </w:rPr>
        <w:t>Прием пищи ни в коем случае не должен сопровождаться системой вознаграждений и наказаний. Во взрослой жизни это и вовсе приводит к перееданию.</w:t>
      </w:r>
    </w:p>
    <w:p w14:paraId="3ECB47AD" w14:textId="77777777" w:rsidR="00AB7E00" w:rsidRPr="00AB7E00" w:rsidRDefault="00AB7E00" w:rsidP="00AB7E00">
      <w:pPr>
        <w:numPr>
          <w:ilvl w:val="0"/>
          <w:numId w:val="1"/>
        </w:numPr>
        <w:shd w:val="clear" w:color="auto" w:fill="FFFFFF"/>
        <w:spacing w:after="0"/>
        <w:ind w:left="1020"/>
        <w:textAlignment w:val="baseline"/>
        <w:rPr>
          <w:rFonts w:ascii="inherit" w:eastAsia="Times New Roman" w:hAnsi="inherit" w:cs="Open Sans"/>
          <w:color w:val="4A4A4A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Open Sans"/>
          <w:color w:val="4A4A4A"/>
          <w:kern w:val="0"/>
          <w:sz w:val="24"/>
          <w:szCs w:val="24"/>
          <w:lang w:eastAsia="ru-RU"/>
          <w14:ligatures w14:val="none"/>
        </w:rPr>
        <w:t>Недопустима установка «я ем — я хорошо, я не ем — я плохой». Это попытка встроить естественный процесс приема пищи в систему каких-то ценностей.</w:t>
      </w:r>
    </w:p>
    <w:p w14:paraId="17898C4B" w14:textId="77777777" w:rsidR="00AB7E00" w:rsidRPr="00AB7E00" w:rsidRDefault="00AB7E00" w:rsidP="00AB7E00">
      <w:pPr>
        <w:numPr>
          <w:ilvl w:val="0"/>
          <w:numId w:val="1"/>
        </w:numPr>
        <w:shd w:val="clear" w:color="auto" w:fill="FFFFFF"/>
        <w:spacing w:after="0"/>
        <w:ind w:left="1020"/>
        <w:textAlignment w:val="baseline"/>
        <w:rPr>
          <w:rFonts w:ascii="inherit" w:eastAsia="Times New Roman" w:hAnsi="inherit" w:cs="Open Sans"/>
          <w:color w:val="4A4A4A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Open Sans"/>
          <w:color w:val="4A4A4A"/>
          <w:kern w:val="0"/>
          <w:sz w:val="24"/>
          <w:szCs w:val="24"/>
          <w:lang w:eastAsia="ru-RU"/>
          <w14:ligatures w14:val="none"/>
        </w:rPr>
        <w:t>Чтобы ребенок и правда понял, что эта еда ему не нравится, ему нужно предложить ее больше одного раза.</w:t>
      </w:r>
    </w:p>
    <w:p w14:paraId="12D7E7ED" w14:textId="77777777" w:rsidR="00AB7E00" w:rsidRPr="00AB7E00" w:rsidRDefault="00AB7E00" w:rsidP="00AB7E00">
      <w:pPr>
        <w:numPr>
          <w:ilvl w:val="0"/>
          <w:numId w:val="1"/>
        </w:numPr>
        <w:shd w:val="clear" w:color="auto" w:fill="FFFFFF"/>
        <w:spacing w:after="0"/>
        <w:ind w:left="1020"/>
        <w:textAlignment w:val="baseline"/>
        <w:rPr>
          <w:rFonts w:ascii="inherit" w:eastAsia="Times New Roman" w:hAnsi="inherit" w:cs="Open Sans"/>
          <w:color w:val="4A4A4A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Open Sans"/>
          <w:color w:val="4A4A4A"/>
          <w:kern w:val="0"/>
          <w:sz w:val="24"/>
          <w:szCs w:val="24"/>
          <w:lang w:eastAsia="ru-RU"/>
          <w14:ligatures w14:val="none"/>
        </w:rPr>
        <w:t>Когда ребенок развивается, он реагирует на формы, цвета, необычные вещи. Сегодня в интернете можно найти советы из серии «333 способа сервировать детскую тарелку». Всевозможные мишки, котики и елочки, сделанные из продуктов, помогут превратить прием пищи в интересное занятие без насилия и манипуляций.</w:t>
      </w:r>
    </w:p>
    <w:p w14:paraId="7FE917EE" w14:textId="77777777" w:rsidR="00AB7E00" w:rsidRPr="00AB7E00" w:rsidRDefault="00AB7E00" w:rsidP="00AB7E00">
      <w:pPr>
        <w:numPr>
          <w:ilvl w:val="0"/>
          <w:numId w:val="1"/>
        </w:numPr>
        <w:shd w:val="clear" w:color="auto" w:fill="FFFFFF"/>
        <w:ind w:left="1020"/>
        <w:textAlignment w:val="baseline"/>
        <w:rPr>
          <w:rFonts w:ascii="inherit" w:eastAsia="Times New Roman" w:hAnsi="inherit" w:cs="Open Sans"/>
          <w:color w:val="4A4A4A"/>
          <w:kern w:val="0"/>
          <w:sz w:val="24"/>
          <w:szCs w:val="24"/>
          <w:lang w:eastAsia="ru-RU"/>
          <w14:ligatures w14:val="none"/>
        </w:rPr>
      </w:pPr>
      <w:r w:rsidRPr="00AB7E00">
        <w:rPr>
          <w:rFonts w:ascii="inherit" w:eastAsia="Times New Roman" w:hAnsi="inherit" w:cs="Open Sans"/>
          <w:color w:val="4A4A4A"/>
          <w:kern w:val="0"/>
          <w:sz w:val="24"/>
          <w:szCs w:val="24"/>
          <w:lang w:eastAsia="ru-RU"/>
          <w14:ligatures w14:val="none"/>
        </w:rPr>
        <w:t>Здоровое отношение с едой — это когда ребенок ест суп, рядом стоит тарелка с шоколадным печеньем, и она его совершенно не беспокоит. </w:t>
      </w:r>
    </w:p>
    <w:p w14:paraId="5ED666EE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unito">
    <w:charset w:val="CC"/>
    <w:family w:val="auto"/>
    <w:pitch w:val="variable"/>
    <w:sig w:usb0="A00002FF" w:usb1="5000204B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1A6E0B"/>
    <w:multiLevelType w:val="multilevel"/>
    <w:tmpl w:val="BE7AC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2496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911"/>
    <w:rsid w:val="00360911"/>
    <w:rsid w:val="006C0B77"/>
    <w:rsid w:val="008242FF"/>
    <w:rsid w:val="00870751"/>
    <w:rsid w:val="00922C48"/>
    <w:rsid w:val="00AB7E00"/>
    <w:rsid w:val="00B915B7"/>
    <w:rsid w:val="00D9051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93CAB"/>
  <w15:chartTrackingRefBased/>
  <w15:docId w15:val="{83140BBE-BD46-433E-8A6F-25DDF9C87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7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7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202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5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4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86710">
                  <w:marLeft w:val="0"/>
                  <w:marRight w:val="0"/>
                  <w:marTop w:val="0"/>
                  <w:marBottom w:val="0"/>
                  <w:divBdr>
                    <w:top w:val="single" w:sz="2" w:space="0" w:color="F70D28"/>
                    <w:left w:val="single" w:sz="18" w:space="15" w:color="F70D28"/>
                    <w:bottom w:val="single" w:sz="2" w:space="0" w:color="F70D28"/>
                    <w:right w:val="single" w:sz="2" w:space="0" w:color="F70D28"/>
                  </w:divBdr>
                  <w:divsChild>
                    <w:div w:id="137785642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685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056137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9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200140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113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0539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36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11025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34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538736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8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453066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7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10382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0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01991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080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08075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43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8277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995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4846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8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720816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583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71889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9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041847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4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06962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865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92305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71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322730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37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93413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180721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0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8521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4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216059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5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84746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941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5358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62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029860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60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821863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67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12451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47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107694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751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848713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16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06596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5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82359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45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188836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04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87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22186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8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7638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1673</Words>
  <Characters>9540</Characters>
  <Application>Microsoft Office Word</Application>
  <DocSecurity>0</DocSecurity>
  <Lines>79</Lines>
  <Paragraphs>22</Paragraphs>
  <ScaleCrop>false</ScaleCrop>
  <Company/>
  <LinksUpToDate>false</LinksUpToDate>
  <CharactersWithSpaces>11191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Варвара Пушкарева</dc:creator>
  <cp:keywords/>
  <dc:description/>
  <cp:lastModifiedBy>Варвара Пушкарева</cp:lastModifiedBy>
  <cp:revision>2</cp:revision>
  <dcterms:created xsi:type="dcterms:W3CDTF">2024-11-22T04:34:00Z</dcterms:created>
  <dcterms:modified xsi:type="dcterms:W3CDTF">2024-11-22T04:36:00Z</dcterms:modified>
</cp:coreProperties>
</file>