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0DD9" w14:textId="77777777" w:rsidR="00C972C6" w:rsidRPr="00C972C6" w:rsidRDefault="00C972C6" w:rsidP="00C972C6">
      <w:pPr>
        <w:spacing w:before="120" w:after="120"/>
        <w:ind w:left="4962"/>
        <w:jc w:val="both"/>
        <w:rPr>
          <w:rFonts w:ascii="Arial" w:eastAsia="Times New Roman" w:hAnsi="Arial" w:cs="Arial"/>
          <w:color w:val="333333"/>
          <w:kern w:val="0"/>
          <w:sz w:val="24"/>
          <w:szCs w:val="24"/>
          <w:lang w:eastAsia="ru-RU"/>
          <w14:ligatures w14:val="none"/>
        </w:rPr>
      </w:pPr>
      <w:bookmarkStart w:id="0" w:name="_GoBack"/>
      <w:bookmarkEnd w:id="0"/>
      <w:r w:rsidRPr="00C972C6">
        <w:rPr>
          <w:rFonts w:eastAsia="Times New Roman" w:cs="Times New Roman"/>
          <w:color w:val="000000"/>
          <w:kern w:val="0"/>
          <w:sz w:val="21"/>
          <w:szCs w:val="21"/>
          <w:lang w:eastAsia="ru-RU"/>
          <w14:ligatures w14:val="none"/>
        </w:rPr>
        <w:t xml:space="preserve">«Семья </w:t>
      </w:r>
      <w:proofErr w:type="gramStart"/>
      <w:r w:rsidRPr="00C972C6">
        <w:rPr>
          <w:rFonts w:eastAsia="Times New Roman" w:cs="Times New Roman"/>
          <w:color w:val="000000"/>
          <w:kern w:val="0"/>
          <w:sz w:val="21"/>
          <w:szCs w:val="21"/>
          <w:lang w:eastAsia="ru-RU"/>
          <w14:ligatures w14:val="none"/>
        </w:rPr>
        <w:t>- это</w:t>
      </w:r>
      <w:proofErr w:type="gramEnd"/>
      <w:r w:rsidRPr="00C972C6">
        <w:rPr>
          <w:rFonts w:eastAsia="Times New Roman" w:cs="Times New Roman"/>
          <w:color w:val="000000"/>
          <w:kern w:val="0"/>
          <w:sz w:val="21"/>
          <w:szCs w:val="21"/>
          <w:lang w:eastAsia="ru-RU"/>
          <w14:ligatures w14:val="none"/>
        </w:rPr>
        <w:t xml:space="preserve"> не только родители и дети. Большую или меньшую роль в ней часто играют бабушки и дедушки, а иногда и другие родственники. Независимо от того, живут они вместе с семьёй или нет, их влияние на детей нельзя упускать из виду».</w:t>
      </w:r>
    </w:p>
    <w:p w14:paraId="79A21C9D" w14:textId="77777777" w:rsidR="00C972C6" w:rsidRPr="00C972C6" w:rsidRDefault="00C972C6" w:rsidP="00C972C6">
      <w:pPr>
        <w:spacing w:before="120" w:after="120"/>
        <w:ind w:left="4962"/>
        <w:jc w:val="right"/>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К.Д. Ушинский</w:t>
      </w:r>
    </w:p>
    <w:p w14:paraId="5B30AA9F"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Детей воспитывать трудно, потому что ничто человеческое им не чуждо. «Лучший способ сделать детей хорошими – это сделать их счастливыми». (Оскар Уайльд)</w:t>
      </w:r>
    </w:p>
    <w:p w14:paraId="750E6BB4"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Совершенно справедливо! Главная задача – вырастить детей счастливыми! И бабушки, и дедушки играют в этом процессе незаменимую роль!</w:t>
      </w:r>
    </w:p>
    <w:p w14:paraId="4546BF58"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Какова же роль современных бабушек и дедушек в воспитании внуков? Дело в том, что старшее поколение – носители и хранители семейных ценностей и традиций. Поэтому, отношение бабушки и дедушки к ребёнку абсолютно иное, нежели у матери и отца.</w:t>
      </w:r>
    </w:p>
    <w:p w14:paraId="46275CA0"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Известно, что на отношение бабушек и дедушек к своим внукам влияет ментальность того народа, того государства, в котором они выросли и в котором живут. Европейцы и американцы, как правило, стараются не вмешиваться в процесс воспитания, предоставляя эту привилегию и ответственность молодым родителям. Тем более, что молодые уже достаточно длительный срок живут, как правило, вдали от своих родителей, «своим домом». Русская же ментальность абсолютно иная. Нередко у нас бабушка и дедушка поучают и заботятся не только о внуках и внучках, но и о сыновьях и дочках.</w:t>
      </w:r>
    </w:p>
    <w:p w14:paraId="6F192ECE"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 xml:space="preserve">В русском быту бабушка и дедушка испокон веков занимали положение «старших родителей». В большинстве семей они пользовались уважением, к их мнению прислушивались, считали, что они, несмотря на физическую слабость, являются хорошими помощниками. «Баба, бабушка, золотая сударушка! Бога молишь, хлебцем кормишь, дом бережёшь, добро стережёшь», – говорит русская пословица. Бабушка начинала заботиться о ребёнке сразу же после его рождения, особенно если в семье имелось много детей, а мать постоянно была занята работой. Она нянчила младенца: пеленала его, укачивала, пела колыбельные песни, играла, напевая </w:t>
      </w:r>
      <w:proofErr w:type="spellStart"/>
      <w:r w:rsidRPr="00C972C6">
        <w:rPr>
          <w:rFonts w:eastAsia="Times New Roman" w:cs="Times New Roman"/>
          <w:color w:val="000000"/>
          <w:kern w:val="0"/>
          <w:sz w:val="21"/>
          <w:szCs w:val="21"/>
          <w:lang w:eastAsia="ru-RU"/>
          <w14:ligatures w14:val="none"/>
        </w:rPr>
        <w:t>потягушки</w:t>
      </w:r>
      <w:proofErr w:type="spellEnd"/>
      <w:r w:rsidRPr="00C972C6">
        <w:rPr>
          <w:rFonts w:eastAsia="Times New Roman" w:cs="Times New Roman"/>
          <w:color w:val="000000"/>
          <w:kern w:val="0"/>
          <w:sz w:val="21"/>
          <w:szCs w:val="21"/>
          <w:lang w:eastAsia="ru-RU"/>
          <w14:ligatures w14:val="none"/>
        </w:rPr>
        <w:t xml:space="preserve">, </w:t>
      </w:r>
      <w:proofErr w:type="spellStart"/>
      <w:r w:rsidRPr="00C972C6">
        <w:rPr>
          <w:rFonts w:eastAsia="Times New Roman" w:cs="Times New Roman"/>
          <w:color w:val="000000"/>
          <w:kern w:val="0"/>
          <w:sz w:val="21"/>
          <w:szCs w:val="21"/>
          <w:lang w:eastAsia="ru-RU"/>
          <w14:ligatures w14:val="none"/>
        </w:rPr>
        <w:t>пестушки</w:t>
      </w:r>
      <w:proofErr w:type="spellEnd"/>
      <w:r w:rsidRPr="00C972C6">
        <w:rPr>
          <w:rFonts w:eastAsia="Times New Roman" w:cs="Times New Roman"/>
          <w:color w:val="000000"/>
          <w:kern w:val="0"/>
          <w:sz w:val="21"/>
          <w:szCs w:val="21"/>
          <w:lang w:eastAsia="ru-RU"/>
          <w14:ligatures w14:val="none"/>
        </w:rPr>
        <w:t>, учила ходить, говорить. Бабушка присматривала за подросшими внуками, следила, чтобы они были накормлены, одеты, здоровы, не убегали далеко от дома, рассказывала им сказки, обучала девочек прясть, вышивать, вязать, играть в куклы.</w:t>
      </w:r>
    </w:p>
    <w:p w14:paraId="34257605"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Отношения бабушек-дедушек с маленькими и большими внуками были близкими и тёплыми. В то время как родители проявляли к детям строгость, старались им «не давать много воли», наказывали детей за провинности, бабушки-дедушки обычно были ласковы и заботливы по отношению к внукам, закрывали глаза на их шалости и проказы, прощали мелкие проступки, утешали в горестях. В дальнейшем даже взрослые внуки видели в бабушке или дедушке поверенных своих тайн и утешителей.</w:t>
      </w:r>
    </w:p>
    <w:p w14:paraId="1C2D67EC"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Но и в наше время членов семьи объединяет кровное родство, любовь, общие интересы, ответственность родителей за воспитание детей. При этом положительный результат возможен лишь при условии вдумчивого воспитания, когда все взрослые члены семьи служат для своих детей образцом поведения: доброжелательно относятся к окружающим и друг к другу, добросовестно трудятся, интересуются общественными событиями. И создать такую атмосферу в семье, порой, под силу представителям старшего поколения.</w:t>
      </w:r>
    </w:p>
    <w:p w14:paraId="14F894DD"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От умения сочетать любовь к внукам с требовательностью к ним, привлекать детей к участию в интересных и полезных делах во многом зависит авторитет бабушек и дедушек. Особенно ценны в воспитательном процессе нравственные позиции взрослых членов семьи. Например, дед, работающий на производстве, активно участвовал в благоустройстве детской игровой площадки во дворе дома. Он привлёк к этой работе взрослого сына, соседей и даже старших дошкольников. Никто в семье не упрекнул его за то, что он в ущерб семье и своему отдыху выполнил полезное общественное дело.</w:t>
      </w:r>
    </w:p>
    <w:p w14:paraId="1F73AABE"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В неполной семье участие бабушки и дедушки имеет большое значение в воспитании детей. Мальчику дедушка особенно нужен, когда в семье нет отца. Именно дед передаёт своему внуку навыки мужественности в самом широком смысле этого понятия.</w:t>
      </w:r>
    </w:p>
    <w:p w14:paraId="336A074D"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 xml:space="preserve">Укрепляет отношения родных нескольких поколений и проведение праздников: Нового года, дней рождения. Организацию таких мероприятий, как правило, берут на себя бабушки. Во многих семьях существует традиция хорового пения, игры на музыкальных инструментах, проведения игр, </w:t>
      </w:r>
      <w:r w:rsidRPr="00C972C6">
        <w:rPr>
          <w:rFonts w:eastAsia="Times New Roman" w:cs="Times New Roman"/>
          <w:color w:val="000000"/>
          <w:kern w:val="0"/>
          <w:sz w:val="21"/>
          <w:szCs w:val="21"/>
          <w:lang w:eastAsia="ru-RU"/>
          <w14:ligatures w14:val="none"/>
        </w:rPr>
        <w:lastRenderedPageBreak/>
        <w:t>состязаний на смекалку, ловкость. В этих развлечениях с удовольствием принимают участие все члены семьи от мала до велика.</w:t>
      </w:r>
    </w:p>
    <w:p w14:paraId="05A6EB5E"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Интересны и полезны для детей рассказы бабушек и дедушек о своём детстве, работе. Хорошие традиции развиваются и поддерживаются молодыми родителями, которые проявляют при этом много выдумки и фантазии. Нередко старшее поколение сохраняет в доме семейные реликвии: трудовые и боевые ордена, медали, почётные грамоты, старые фотографии. Время от времени их достают, рассматривают вместе с детьми, беседуют. Такое общение важно для ребёнка.</w:t>
      </w:r>
    </w:p>
    <w:p w14:paraId="6FA0392E"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Не нужно забывать, что традиции – лучший воспитатель ребёнка, поскольку они дают самое главное ребёнку – уверенность, что так будет всегда, что семья всегда, при любых условиях соберётся и будет вместе. Традиции формируют у ребёнка «банк» необыкновенных воспоминаний о детстве, о нежных руках матери, о морщинистом лице бабушки, о весёлом нраве отца и деда. Эти воспоминания он пронесёт по жизни. Они позволят ощутить гордость за свою семью. И уж, конечно, ребёнок, выросший на традициях, объединяющих разные поколения семьи, никогда не бросит бабушку или дедушку в трудные минуты их жизни. Это углубляет его привязанность к семье, родным, способствует умственному и нравственному развитию.</w:t>
      </w:r>
    </w:p>
    <w:p w14:paraId="70BE9737"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Но, к сожалению, нередко между разными поколениями в семье возникает конфликт. При этом, учёные подметили, что он, как правило, не затрагивает бабушек и внуков, а локализуется между старыми и молодыми родителями. В основе его лежат разные мотивы. Это может быть несогласие с педагогикой родителей, как со стороны старшего поколения, так и со стороны среднего. Это может быть элементарная ревность. Представители поколений соревнуются в любви к ребёнку. Часто молодые родители ревнуют своего ребёнка к своим родителям. Многие мамы, обсуждая эти взаимоотношения, жалуются, что ребёнок, как им кажется, больше любит бабушку. Это выражается в том, что как только она приезжает в гости, внук или внучка не отходят от неё, ластятся к ней, весь день стараются провести с бабушкой или дедушкой, или с ними обоими.</w:t>
      </w:r>
    </w:p>
    <w:p w14:paraId="5ABBFC69"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Как избежать семейных дрязг, от которых страдают дети?</w:t>
      </w:r>
    </w:p>
    <w:p w14:paraId="78CF237B"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Замечательный педагог В.А. Сухомлинский вместе с коллективом школы, где он был директором, создали такой удивительный кодекс, включающий 10 правил формирования у детей уважения к старшим – «Десять Нельзя». Одно из них гласит: «Нельзя смеяться над старостью и старыми людьми – это величайшее святотатство; о старости надо говорить только с уважением; в мире есть три вещи, которые ни при каких условиях не могут быть подвергнуты осмеянию – патриотизм, истинная любовь к женщине и старость».</w:t>
      </w:r>
    </w:p>
    <w:p w14:paraId="3D910FA2" w14:textId="77777777" w:rsidR="00C972C6" w:rsidRPr="00C972C6" w:rsidRDefault="00C972C6" w:rsidP="00C972C6">
      <w:pPr>
        <w:spacing w:before="120" w:after="120"/>
        <w:ind w:firstLine="851"/>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Так какие же советы, руководствуясь вышеизложенным можно дать?</w:t>
      </w:r>
    </w:p>
    <w:p w14:paraId="01118DB3" w14:textId="77777777" w:rsidR="00C972C6" w:rsidRPr="00C972C6" w:rsidRDefault="00C972C6" w:rsidP="00C972C6">
      <w:pPr>
        <w:shd w:val="clear" w:color="auto" w:fill="FFFFFF"/>
        <w:spacing w:before="120" w:after="120"/>
        <w:jc w:val="center"/>
        <w:rPr>
          <w:rFonts w:ascii="Arial" w:eastAsia="Times New Roman" w:hAnsi="Arial" w:cs="Arial"/>
          <w:color w:val="333333"/>
          <w:kern w:val="0"/>
          <w:sz w:val="24"/>
          <w:szCs w:val="24"/>
          <w:lang w:eastAsia="ru-RU"/>
          <w14:ligatures w14:val="none"/>
        </w:rPr>
      </w:pPr>
      <w:r w:rsidRPr="00C972C6">
        <w:rPr>
          <w:rFonts w:eastAsia="Times New Roman" w:cs="Times New Roman"/>
          <w:b/>
          <w:bCs/>
          <w:i/>
          <w:iCs/>
          <w:color w:val="000000"/>
          <w:kern w:val="0"/>
          <w:sz w:val="21"/>
          <w:szCs w:val="21"/>
          <w:u w:val="single"/>
          <w:lang w:eastAsia="ru-RU"/>
          <w14:ligatures w14:val="none"/>
        </w:rPr>
        <w:t>В родительский блокнот…</w:t>
      </w:r>
    </w:p>
    <w:p w14:paraId="1975C952"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proofErr w:type="gramStart"/>
      <w:r w:rsidRPr="00C972C6">
        <w:rPr>
          <w:rFonts w:ascii="Wingdings" w:eastAsia="Times New Roman" w:hAnsi="Wingdings" w:cs="Arial"/>
          <w:color w:val="000000"/>
          <w:kern w:val="0"/>
          <w:sz w:val="21"/>
          <w:szCs w:val="21"/>
          <w:lang w:eastAsia="ru-RU"/>
          <w14:ligatures w14:val="none"/>
        </w:rPr>
        <w:t>ü</w:t>
      </w:r>
      <w:r w:rsidRPr="00C972C6">
        <w:rPr>
          <w:rFonts w:eastAsia="Times New Roman" w:cs="Times New Roman"/>
          <w:color w:val="000000"/>
          <w:kern w:val="0"/>
          <w:sz w:val="21"/>
          <w:szCs w:val="21"/>
          <w:lang w:eastAsia="ru-RU"/>
          <w14:ligatures w14:val="none"/>
        </w:rPr>
        <w:t>  </w:t>
      </w:r>
      <w:r w:rsidRPr="00C972C6">
        <w:rPr>
          <w:rFonts w:eastAsia="Times New Roman" w:cs="Times New Roman"/>
          <w:i/>
          <w:iCs/>
          <w:color w:val="000000"/>
          <w:kern w:val="0"/>
          <w:sz w:val="21"/>
          <w:szCs w:val="21"/>
          <w:lang w:eastAsia="ru-RU"/>
          <w14:ligatures w14:val="none"/>
        </w:rPr>
        <w:t>Помните</w:t>
      </w:r>
      <w:proofErr w:type="gramEnd"/>
      <w:r w:rsidRPr="00C972C6">
        <w:rPr>
          <w:rFonts w:eastAsia="Times New Roman" w:cs="Times New Roman"/>
          <w:i/>
          <w:iCs/>
          <w:color w:val="000000"/>
          <w:kern w:val="0"/>
          <w:sz w:val="21"/>
          <w:szCs w:val="21"/>
          <w:lang w:eastAsia="ru-RU"/>
          <w14:ligatures w14:val="none"/>
        </w:rPr>
        <w:t>, что всё, и хорошее, и плохое ребёнок выносит из семьи.</w:t>
      </w:r>
    </w:p>
    <w:p w14:paraId="56B91898"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proofErr w:type="gramStart"/>
      <w:r w:rsidRPr="00C972C6">
        <w:rPr>
          <w:rFonts w:ascii="Wingdings" w:eastAsia="Times New Roman" w:hAnsi="Wingdings" w:cs="Arial"/>
          <w:color w:val="000000"/>
          <w:kern w:val="0"/>
          <w:sz w:val="21"/>
          <w:szCs w:val="21"/>
          <w:lang w:eastAsia="ru-RU"/>
          <w14:ligatures w14:val="none"/>
        </w:rPr>
        <w:t>ü</w:t>
      </w:r>
      <w:r w:rsidRPr="00C972C6">
        <w:rPr>
          <w:rFonts w:eastAsia="Times New Roman" w:cs="Times New Roman"/>
          <w:color w:val="000000"/>
          <w:kern w:val="0"/>
          <w:sz w:val="21"/>
          <w:szCs w:val="21"/>
          <w:lang w:eastAsia="ru-RU"/>
          <w14:ligatures w14:val="none"/>
        </w:rPr>
        <w:t>  </w:t>
      </w:r>
      <w:r w:rsidRPr="00C972C6">
        <w:rPr>
          <w:rFonts w:eastAsia="Times New Roman" w:cs="Times New Roman"/>
          <w:i/>
          <w:iCs/>
          <w:color w:val="000000"/>
          <w:kern w:val="0"/>
          <w:sz w:val="21"/>
          <w:szCs w:val="21"/>
          <w:lang w:eastAsia="ru-RU"/>
          <w14:ligatures w14:val="none"/>
        </w:rPr>
        <w:t>Чтобы</w:t>
      </w:r>
      <w:proofErr w:type="gramEnd"/>
      <w:r w:rsidRPr="00C972C6">
        <w:rPr>
          <w:rFonts w:eastAsia="Times New Roman" w:cs="Times New Roman"/>
          <w:i/>
          <w:iCs/>
          <w:color w:val="000000"/>
          <w:kern w:val="0"/>
          <w:sz w:val="21"/>
          <w:szCs w:val="21"/>
          <w:lang w:eastAsia="ru-RU"/>
          <w14:ligatures w14:val="none"/>
        </w:rPr>
        <w:t xml:space="preserve"> вы ни думали, основной пример для подражания </w:t>
      </w:r>
      <w:r w:rsidRPr="00C972C6">
        <w:rPr>
          <w:rFonts w:eastAsia="Times New Roman" w:cs="Times New Roman"/>
          <w:color w:val="000000"/>
          <w:kern w:val="0"/>
          <w:sz w:val="21"/>
          <w:szCs w:val="21"/>
          <w:lang w:eastAsia="ru-RU"/>
          <w14:ligatures w14:val="none"/>
        </w:rPr>
        <w:t>–</w:t>
      </w:r>
      <w:r w:rsidRPr="00C972C6">
        <w:rPr>
          <w:rFonts w:eastAsia="Times New Roman" w:cs="Times New Roman"/>
          <w:i/>
          <w:iCs/>
          <w:color w:val="000000"/>
          <w:kern w:val="0"/>
          <w:sz w:val="21"/>
          <w:szCs w:val="21"/>
          <w:lang w:eastAsia="ru-RU"/>
          <w14:ligatures w14:val="none"/>
        </w:rPr>
        <w:t> это родители.</w:t>
      </w:r>
    </w:p>
    <w:p w14:paraId="15F16157"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proofErr w:type="gramStart"/>
      <w:r w:rsidRPr="00C972C6">
        <w:rPr>
          <w:rFonts w:ascii="Wingdings" w:eastAsia="Times New Roman" w:hAnsi="Wingdings" w:cs="Arial"/>
          <w:color w:val="000000"/>
          <w:kern w:val="0"/>
          <w:sz w:val="21"/>
          <w:szCs w:val="21"/>
          <w:lang w:eastAsia="ru-RU"/>
          <w14:ligatures w14:val="none"/>
        </w:rPr>
        <w:t>ü</w:t>
      </w:r>
      <w:r w:rsidRPr="00C972C6">
        <w:rPr>
          <w:rFonts w:eastAsia="Times New Roman" w:cs="Times New Roman"/>
          <w:color w:val="000000"/>
          <w:kern w:val="0"/>
          <w:sz w:val="21"/>
          <w:szCs w:val="21"/>
          <w:lang w:eastAsia="ru-RU"/>
          <w14:ligatures w14:val="none"/>
        </w:rPr>
        <w:t>  </w:t>
      </w:r>
      <w:r w:rsidRPr="00C972C6">
        <w:rPr>
          <w:rFonts w:eastAsia="Times New Roman" w:cs="Times New Roman"/>
          <w:i/>
          <w:iCs/>
          <w:color w:val="000000"/>
          <w:kern w:val="0"/>
          <w:sz w:val="21"/>
          <w:szCs w:val="21"/>
          <w:lang w:eastAsia="ru-RU"/>
          <w14:ligatures w14:val="none"/>
        </w:rPr>
        <w:t>Проявляя</w:t>
      </w:r>
      <w:proofErr w:type="gramEnd"/>
      <w:r w:rsidRPr="00C972C6">
        <w:rPr>
          <w:rFonts w:eastAsia="Times New Roman" w:cs="Times New Roman"/>
          <w:i/>
          <w:iCs/>
          <w:color w:val="000000"/>
          <w:kern w:val="0"/>
          <w:sz w:val="21"/>
          <w:szCs w:val="21"/>
          <w:lang w:eastAsia="ru-RU"/>
          <w14:ligatures w14:val="none"/>
        </w:rPr>
        <w:t xml:space="preserve"> уважение к старшему поколению, вы обеспечиваете себе такое же отношение ваших детей к вам в старости.</w:t>
      </w:r>
    </w:p>
    <w:p w14:paraId="683007CA"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proofErr w:type="gramStart"/>
      <w:r w:rsidRPr="00C972C6">
        <w:rPr>
          <w:rFonts w:ascii="Wingdings" w:eastAsia="Times New Roman" w:hAnsi="Wingdings" w:cs="Arial"/>
          <w:color w:val="000000"/>
          <w:kern w:val="0"/>
          <w:sz w:val="21"/>
          <w:szCs w:val="21"/>
          <w:lang w:eastAsia="ru-RU"/>
          <w14:ligatures w14:val="none"/>
        </w:rPr>
        <w:t>ü</w:t>
      </w:r>
      <w:r w:rsidRPr="00C972C6">
        <w:rPr>
          <w:rFonts w:eastAsia="Times New Roman" w:cs="Times New Roman"/>
          <w:color w:val="000000"/>
          <w:kern w:val="0"/>
          <w:sz w:val="21"/>
          <w:szCs w:val="21"/>
          <w:lang w:eastAsia="ru-RU"/>
          <w14:ligatures w14:val="none"/>
        </w:rPr>
        <w:t>  </w:t>
      </w:r>
      <w:r w:rsidRPr="00C972C6">
        <w:rPr>
          <w:rFonts w:eastAsia="Times New Roman" w:cs="Times New Roman"/>
          <w:i/>
          <w:iCs/>
          <w:color w:val="000000"/>
          <w:kern w:val="0"/>
          <w:sz w:val="21"/>
          <w:szCs w:val="21"/>
          <w:lang w:eastAsia="ru-RU"/>
          <w14:ligatures w14:val="none"/>
        </w:rPr>
        <w:t>Семья</w:t>
      </w:r>
      <w:proofErr w:type="gramEnd"/>
      <w:r w:rsidRPr="00C972C6">
        <w:rPr>
          <w:rFonts w:eastAsia="Times New Roman" w:cs="Times New Roman"/>
          <w:i/>
          <w:iCs/>
          <w:color w:val="000000"/>
          <w:kern w:val="0"/>
          <w:sz w:val="21"/>
          <w:szCs w:val="21"/>
          <w:lang w:eastAsia="ru-RU"/>
          <w14:ligatures w14:val="none"/>
        </w:rPr>
        <w:t xml:space="preserve"> как хороший производственный коллектив, где у каждого есть свои обязанности, своя мера ответственности.</w:t>
      </w:r>
    </w:p>
    <w:p w14:paraId="15A7D1A3"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proofErr w:type="gramStart"/>
      <w:r w:rsidRPr="00C972C6">
        <w:rPr>
          <w:rFonts w:ascii="Wingdings" w:eastAsia="Times New Roman" w:hAnsi="Wingdings" w:cs="Arial"/>
          <w:color w:val="000000"/>
          <w:kern w:val="0"/>
          <w:sz w:val="21"/>
          <w:szCs w:val="21"/>
          <w:lang w:eastAsia="ru-RU"/>
          <w14:ligatures w14:val="none"/>
        </w:rPr>
        <w:t>ü</w:t>
      </w:r>
      <w:r w:rsidRPr="00C972C6">
        <w:rPr>
          <w:rFonts w:eastAsia="Times New Roman" w:cs="Times New Roman"/>
          <w:color w:val="000000"/>
          <w:kern w:val="0"/>
          <w:sz w:val="21"/>
          <w:szCs w:val="21"/>
          <w:lang w:eastAsia="ru-RU"/>
          <w14:ligatures w14:val="none"/>
        </w:rPr>
        <w:t>  </w:t>
      </w:r>
      <w:r w:rsidRPr="00C972C6">
        <w:rPr>
          <w:rFonts w:eastAsia="Times New Roman" w:cs="Times New Roman"/>
          <w:i/>
          <w:iCs/>
          <w:color w:val="000000"/>
          <w:kern w:val="0"/>
          <w:sz w:val="21"/>
          <w:szCs w:val="21"/>
          <w:lang w:eastAsia="ru-RU"/>
          <w14:ligatures w14:val="none"/>
        </w:rPr>
        <w:t>Для</w:t>
      </w:r>
      <w:proofErr w:type="gramEnd"/>
      <w:r w:rsidRPr="00C972C6">
        <w:rPr>
          <w:rFonts w:eastAsia="Times New Roman" w:cs="Times New Roman"/>
          <w:i/>
          <w:iCs/>
          <w:color w:val="000000"/>
          <w:kern w:val="0"/>
          <w:sz w:val="21"/>
          <w:szCs w:val="21"/>
          <w:lang w:eastAsia="ru-RU"/>
          <w14:ligatures w14:val="none"/>
        </w:rPr>
        <w:t xml:space="preserve"> того, чтобы ребёнок уважал бабушку и дедушку, не обязательно жить вместе. Семейные традиции в этом помогут.</w:t>
      </w:r>
    </w:p>
    <w:p w14:paraId="62221A5A"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  </w:t>
      </w:r>
    </w:p>
    <w:p w14:paraId="5159DB1E" w14:textId="77777777" w:rsidR="00C972C6" w:rsidRPr="00C972C6" w:rsidRDefault="00C972C6" w:rsidP="00C972C6">
      <w:pPr>
        <w:shd w:val="clear" w:color="auto" w:fill="FFFFFF"/>
        <w:spacing w:before="120" w:after="120"/>
        <w:jc w:val="center"/>
        <w:rPr>
          <w:rFonts w:ascii="Arial" w:eastAsia="Times New Roman" w:hAnsi="Arial" w:cs="Arial"/>
          <w:color w:val="333333"/>
          <w:kern w:val="0"/>
          <w:sz w:val="24"/>
          <w:szCs w:val="24"/>
          <w:lang w:eastAsia="ru-RU"/>
          <w14:ligatures w14:val="none"/>
        </w:rPr>
      </w:pPr>
      <w:r w:rsidRPr="00C972C6">
        <w:rPr>
          <w:rFonts w:eastAsia="Times New Roman" w:cs="Times New Roman"/>
          <w:b/>
          <w:bCs/>
          <w:i/>
          <w:iCs/>
          <w:color w:val="000000"/>
          <w:kern w:val="0"/>
          <w:sz w:val="21"/>
          <w:szCs w:val="21"/>
          <w:u w:val="single"/>
          <w:lang w:eastAsia="ru-RU"/>
          <w14:ligatures w14:val="none"/>
        </w:rPr>
        <w:t>На заметку бабушке и дедушке</w:t>
      </w:r>
    </w:p>
    <w:p w14:paraId="7F37E15D"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proofErr w:type="gramStart"/>
      <w:r w:rsidRPr="00C972C6">
        <w:rPr>
          <w:rFonts w:ascii="Wingdings" w:eastAsia="Times New Roman" w:hAnsi="Wingdings" w:cs="Arial"/>
          <w:color w:val="000000"/>
          <w:kern w:val="0"/>
          <w:sz w:val="21"/>
          <w:szCs w:val="21"/>
          <w:lang w:eastAsia="ru-RU"/>
          <w14:ligatures w14:val="none"/>
        </w:rPr>
        <w:t>ü</w:t>
      </w:r>
      <w:r w:rsidRPr="00C972C6">
        <w:rPr>
          <w:rFonts w:eastAsia="Times New Roman" w:cs="Times New Roman"/>
          <w:color w:val="000000"/>
          <w:kern w:val="0"/>
          <w:sz w:val="21"/>
          <w:szCs w:val="21"/>
          <w:lang w:eastAsia="ru-RU"/>
          <w14:ligatures w14:val="none"/>
        </w:rPr>
        <w:t>  </w:t>
      </w:r>
      <w:r w:rsidRPr="00C972C6">
        <w:rPr>
          <w:rFonts w:eastAsia="Times New Roman" w:cs="Times New Roman"/>
          <w:i/>
          <w:iCs/>
          <w:color w:val="000000"/>
          <w:kern w:val="0"/>
          <w:sz w:val="21"/>
          <w:szCs w:val="21"/>
          <w:lang w:eastAsia="ru-RU"/>
          <w14:ligatures w14:val="none"/>
        </w:rPr>
        <w:t>Помните</w:t>
      </w:r>
      <w:proofErr w:type="gramEnd"/>
      <w:r w:rsidRPr="00C972C6">
        <w:rPr>
          <w:rFonts w:eastAsia="Times New Roman" w:cs="Times New Roman"/>
          <w:i/>
          <w:iCs/>
          <w:color w:val="000000"/>
          <w:kern w:val="0"/>
          <w:sz w:val="21"/>
          <w:szCs w:val="21"/>
          <w:lang w:eastAsia="ru-RU"/>
          <w14:ligatures w14:val="none"/>
        </w:rPr>
        <w:t>, что вы </w:t>
      </w:r>
      <w:r w:rsidRPr="00C972C6">
        <w:rPr>
          <w:rFonts w:eastAsia="Times New Roman" w:cs="Times New Roman"/>
          <w:color w:val="000000"/>
          <w:kern w:val="0"/>
          <w:sz w:val="21"/>
          <w:szCs w:val="21"/>
          <w:lang w:eastAsia="ru-RU"/>
          <w14:ligatures w14:val="none"/>
        </w:rPr>
        <w:t>–</w:t>
      </w:r>
      <w:r w:rsidRPr="00C972C6">
        <w:rPr>
          <w:rFonts w:eastAsia="Times New Roman" w:cs="Times New Roman"/>
          <w:i/>
          <w:iCs/>
          <w:color w:val="000000"/>
          <w:kern w:val="0"/>
          <w:sz w:val="21"/>
          <w:szCs w:val="21"/>
          <w:lang w:eastAsia="ru-RU"/>
          <w14:ligatures w14:val="none"/>
        </w:rPr>
        <w:t> основные хранители традиций семьи и именно от вас зависит, вырастут ли ваши внуки «Иванами, не помнящими родства».</w:t>
      </w:r>
    </w:p>
    <w:p w14:paraId="1DCDBA54"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proofErr w:type="gramStart"/>
      <w:r w:rsidRPr="00C972C6">
        <w:rPr>
          <w:rFonts w:ascii="Wingdings" w:eastAsia="Times New Roman" w:hAnsi="Wingdings" w:cs="Arial"/>
          <w:color w:val="000000"/>
          <w:kern w:val="0"/>
          <w:sz w:val="21"/>
          <w:szCs w:val="21"/>
          <w:lang w:eastAsia="ru-RU"/>
          <w14:ligatures w14:val="none"/>
        </w:rPr>
        <w:t>ü</w:t>
      </w:r>
      <w:r w:rsidRPr="00C972C6">
        <w:rPr>
          <w:rFonts w:eastAsia="Times New Roman" w:cs="Times New Roman"/>
          <w:color w:val="000000"/>
          <w:kern w:val="0"/>
          <w:sz w:val="21"/>
          <w:szCs w:val="21"/>
          <w:lang w:eastAsia="ru-RU"/>
          <w14:ligatures w14:val="none"/>
        </w:rPr>
        <w:t>  </w:t>
      </w:r>
      <w:r w:rsidRPr="00C972C6">
        <w:rPr>
          <w:rFonts w:eastAsia="Times New Roman" w:cs="Times New Roman"/>
          <w:i/>
          <w:iCs/>
          <w:color w:val="000000"/>
          <w:kern w:val="0"/>
          <w:sz w:val="21"/>
          <w:szCs w:val="21"/>
          <w:lang w:eastAsia="ru-RU"/>
          <w14:ligatures w14:val="none"/>
        </w:rPr>
        <w:t>Не</w:t>
      </w:r>
      <w:proofErr w:type="gramEnd"/>
      <w:r w:rsidRPr="00C972C6">
        <w:rPr>
          <w:rFonts w:eastAsia="Times New Roman" w:cs="Times New Roman"/>
          <w:i/>
          <w:iCs/>
          <w:color w:val="000000"/>
          <w:kern w:val="0"/>
          <w:sz w:val="21"/>
          <w:szCs w:val="21"/>
          <w:lang w:eastAsia="ru-RU"/>
          <w14:ligatures w14:val="none"/>
        </w:rPr>
        <w:t xml:space="preserve"> забывайте о том, что старость </w:t>
      </w:r>
      <w:r w:rsidRPr="00C972C6">
        <w:rPr>
          <w:rFonts w:eastAsia="Times New Roman" w:cs="Times New Roman"/>
          <w:color w:val="000000"/>
          <w:kern w:val="0"/>
          <w:sz w:val="21"/>
          <w:szCs w:val="21"/>
          <w:lang w:eastAsia="ru-RU"/>
          <w14:ligatures w14:val="none"/>
        </w:rPr>
        <w:t>–</w:t>
      </w:r>
      <w:r w:rsidRPr="00C972C6">
        <w:rPr>
          <w:rFonts w:eastAsia="Times New Roman" w:cs="Times New Roman"/>
          <w:i/>
          <w:iCs/>
          <w:color w:val="000000"/>
          <w:kern w:val="0"/>
          <w:sz w:val="21"/>
          <w:szCs w:val="21"/>
          <w:lang w:eastAsia="ru-RU"/>
          <w14:ligatures w14:val="none"/>
        </w:rPr>
        <w:t> это мудрость.</w:t>
      </w:r>
    </w:p>
    <w:p w14:paraId="7871E0A2"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proofErr w:type="gramStart"/>
      <w:r w:rsidRPr="00C972C6">
        <w:rPr>
          <w:rFonts w:ascii="Wingdings" w:eastAsia="Times New Roman" w:hAnsi="Wingdings" w:cs="Arial"/>
          <w:color w:val="000000"/>
          <w:kern w:val="0"/>
          <w:sz w:val="21"/>
          <w:szCs w:val="21"/>
          <w:lang w:eastAsia="ru-RU"/>
          <w14:ligatures w14:val="none"/>
        </w:rPr>
        <w:t>ü</w:t>
      </w:r>
      <w:r w:rsidRPr="00C972C6">
        <w:rPr>
          <w:rFonts w:eastAsia="Times New Roman" w:cs="Times New Roman"/>
          <w:color w:val="000000"/>
          <w:kern w:val="0"/>
          <w:sz w:val="21"/>
          <w:szCs w:val="21"/>
          <w:lang w:eastAsia="ru-RU"/>
          <w14:ligatures w14:val="none"/>
        </w:rPr>
        <w:t>  </w:t>
      </w:r>
      <w:r w:rsidRPr="00C972C6">
        <w:rPr>
          <w:rFonts w:eastAsia="Times New Roman" w:cs="Times New Roman"/>
          <w:i/>
          <w:iCs/>
          <w:color w:val="000000"/>
          <w:kern w:val="0"/>
          <w:sz w:val="21"/>
          <w:szCs w:val="21"/>
          <w:lang w:eastAsia="ru-RU"/>
          <w14:ligatures w14:val="none"/>
        </w:rPr>
        <w:t>Помогайте</w:t>
      </w:r>
      <w:proofErr w:type="gramEnd"/>
      <w:r w:rsidRPr="00C972C6">
        <w:rPr>
          <w:rFonts w:eastAsia="Times New Roman" w:cs="Times New Roman"/>
          <w:i/>
          <w:iCs/>
          <w:color w:val="000000"/>
          <w:kern w:val="0"/>
          <w:sz w:val="21"/>
          <w:szCs w:val="21"/>
          <w:lang w:eastAsia="ru-RU"/>
          <w14:ligatures w14:val="none"/>
        </w:rPr>
        <w:t xml:space="preserve"> своим детям, но не теряйте достоинства.</w:t>
      </w:r>
    </w:p>
    <w:p w14:paraId="43C3A8ED"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proofErr w:type="gramStart"/>
      <w:r w:rsidRPr="00C972C6">
        <w:rPr>
          <w:rFonts w:ascii="Wingdings" w:eastAsia="Times New Roman" w:hAnsi="Wingdings" w:cs="Arial"/>
          <w:color w:val="000000"/>
          <w:kern w:val="0"/>
          <w:sz w:val="21"/>
          <w:szCs w:val="21"/>
          <w:lang w:eastAsia="ru-RU"/>
          <w14:ligatures w14:val="none"/>
        </w:rPr>
        <w:t>ü</w:t>
      </w:r>
      <w:r w:rsidRPr="00C972C6">
        <w:rPr>
          <w:rFonts w:eastAsia="Times New Roman" w:cs="Times New Roman"/>
          <w:color w:val="000000"/>
          <w:kern w:val="0"/>
          <w:sz w:val="21"/>
          <w:szCs w:val="21"/>
          <w:lang w:eastAsia="ru-RU"/>
          <w14:ligatures w14:val="none"/>
        </w:rPr>
        <w:t>  </w:t>
      </w:r>
      <w:r w:rsidRPr="00C972C6">
        <w:rPr>
          <w:rFonts w:eastAsia="Times New Roman" w:cs="Times New Roman"/>
          <w:i/>
          <w:iCs/>
          <w:color w:val="000000"/>
          <w:kern w:val="0"/>
          <w:sz w:val="21"/>
          <w:szCs w:val="21"/>
          <w:lang w:eastAsia="ru-RU"/>
          <w14:ligatures w14:val="none"/>
        </w:rPr>
        <w:t>Старайтесь</w:t>
      </w:r>
      <w:proofErr w:type="gramEnd"/>
      <w:r w:rsidRPr="00C972C6">
        <w:rPr>
          <w:rFonts w:eastAsia="Times New Roman" w:cs="Times New Roman"/>
          <w:i/>
          <w:iCs/>
          <w:color w:val="000000"/>
          <w:kern w:val="0"/>
          <w:sz w:val="21"/>
          <w:szCs w:val="21"/>
          <w:lang w:eastAsia="ru-RU"/>
          <w14:ligatures w14:val="none"/>
        </w:rPr>
        <w:t>, чтобы ваша помощь не была навязчивой и не лишала среднее поколение самостоятельности.</w:t>
      </w:r>
    </w:p>
    <w:p w14:paraId="44347286"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 </w:t>
      </w:r>
    </w:p>
    <w:p w14:paraId="2B1A6422" w14:textId="77777777" w:rsidR="00C972C6" w:rsidRPr="00C972C6" w:rsidRDefault="00C972C6" w:rsidP="00C972C6">
      <w:pPr>
        <w:shd w:val="clear" w:color="auto" w:fill="FFFFFF"/>
        <w:spacing w:before="120" w:after="120"/>
        <w:jc w:val="center"/>
        <w:rPr>
          <w:rFonts w:ascii="Arial" w:eastAsia="Times New Roman" w:hAnsi="Arial" w:cs="Arial"/>
          <w:color w:val="333333"/>
          <w:kern w:val="0"/>
          <w:sz w:val="24"/>
          <w:szCs w:val="24"/>
          <w:lang w:eastAsia="ru-RU"/>
          <w14:ligatures w14:val="none"/>
        </w:rPr>
      </w:pPr>
      <w:r w:rsidRPr="00C972C6">
        <w:rPr>
          <w:rFonts w:eastAsia="Times New Roman" w:cs="Times New Roman"/>
          <w:b/>
          <w:bCs/>
          <w:i/>
          <w:iCs/>
          <w:color w:val="000000"/>
          <w:kern w:val="0"/>
          <w:sz w:val="21"/>
          <w:szCs w:val="21"/>
          <w:u w:val="single"/>
          <w:lang w:eastAsia="ru-RU"/>
          <w14:ligatures w14:val="none"/>
        </w:rPr>
        <w:lastRenderedPageBreak/>
        <w:t>Советы по воспитанию внуков</w:t>
      </w:r>
    </w:p>
    <w:p w14:paraId="2E8043F2" w14:textId="77777777" w:rsidR="00C972C6" w:rsidRPr="00C972C6" w:rsidRDefault="00C972C6" w:rsidP="00C972C6">
      <w:pPr>
        <w:shd w:val="clear" w:color="auto" w:fill="FFFFFF"/>
        <w:spacing w:before="120" w:after="120"/>
        <w:jc w:val="center"/>
        <w:rPr>
          <w:rFonts w:ascii="Arial" w:eastAsia="Times New Roman" w:hAnsi="Arial" w:cs="Arial"/>
          <w:color w:val="333333"/>
          <w:kern w:val="0"/>
          <w:sz w:val="24"/>
          <w:szCs w:val="24"/>
          <w:lang w:eastAsia="ru-RU"/>
          <w14:ligatures w14:val="none"/>
        </w:rPr>
      </w:pPr>
      <w:r w:rsidRPr="00C972C6">
        <w:rPr>
          <w:rFonts w:eastAsia="Times New Roman" w:cs="Times New Roman"/>
          <w:b/>
          <w:bCs/>
          <w:i/>
          <w:iCs/>
          <w:color w:val="000000"/>
          <w:kern w:val="0"/>
          <w:sz w:val="21"/>
          <w:szCs w:val="21"/>
          <w:lang w:eastAsia="ru-RU"/>
          <w14:ligatures w14:val="none"/>
        </w:rPr>
        <w:t>(по Ш.А. Амонашвили)</w:t>
      </w:r>
    </w:p>
    <w:p w14:paraId="09BB5B5B"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1. Свою любовь и преданность детям не превращайте на деле в услужливость и рабское повиновение.</w:t>
      </w:r>
    </w:p>
    <w:p w14:paraId="73AC6DA0"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2. Не берите на себя детские заботы, которые нужны детям для самовоспитания.</w:t>
      </w:r>
    </w:p>
    <w:p w14:paraId="38F67C7A"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3. Не балуйте их бессмысленным множеством подарков и доставлением удовольствий.</w:t>
      </w:r>
    </w:p>
    <w:p w14:paraId="631216C8"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4. Не проявляйте по отношению к ним мелочной опеки.</w:t>
      </w:r>
    </w:p>
    <w:p w14:paraId="4800D4EA"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5. Рассказывайте им почаще о себе, о своём детстве, о своей работе.</w:t>
      </w:r>
    </w:p>
    <w:p w14:paraId="62F5022D"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6. Раскройте детям свою душу, доверяйте им свои сомнения, горести, переживания.</w:t>
      </w:r>
    </w:p>
    <w:p w14:paraId="6C616B23"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7. Секретничайте с ними, играйте и гуляйте вместе с ними.</w:t>
      </w:r>
    </w:p>
    <w:p w14:paraId="7058020B"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8. Показывайте им примеры смелости, отзывчивости, трудолюбия.</w:t>
      </w:r>
    </w:p>
    <w:p w14:paraId="7B534239"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9. Давайте им трудиться рядом с вами.</w:t>
      </w:r>
    </w:p>
    <w:p w14:paraId="44208A01"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10. Говорите с ними как со взрослыми.</w:t>
      </w:r>
    </w:p>
    <w:p w14:paraId="2F5B2799"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11. Не напоминайте им, что они ещё маленькие.</w:t>
      </w:r>
    </w:p>
    <w:p w14:paraId="570AED40"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12. Старайтесь вовлекать их в дела, в которых они почувствуют себя взрослыми.</w:t>
      </w:r>
    </w:p>
    <w:p w14:paraId="593C93D4"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13. Заботьтесь о том, чтобы у них создавалось яркое представление о вас как о современном человеке.</w:t>
      </w:r>
    </w:p>
    <w:p w14:paraId="04001538"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14. Не забывайте, что ваш образ жизни должен воспитывать их и после того, как вас уже не будет в живых.</w:t>
      </w:r>
    </w:p>
    <w:p w14:paraId="123AB9B9" w14:textId="77777777" w:rsidR="00C972C6" w:rsidRPr="00C972C6" w:rsidRDefault="00C972C6" w:rsidP="00C972C6">
      <w:pPr>
        <w:shd w:val="clear" w:color="auto" w:fill="FFFFFF"/>
        <w:spacing w:before="120" w:after="120"/>
        <w:jc w:val="both"/>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  </w:t>
      </w:r>
    </w:p>
    <w:p w14:paraId="71F3A068"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b/>
          <w:bCs/>
          <w:color w:val="000000"/>
          <w:kern w:val="0"/>
          <w:sz w:val="21"/>
          <w:szCs w:val="21"/>
          <w:lang w:eastAsia="ru-RU"/>
          <w14:ligatures w14:val="none"/>
        </w:rPr>
        <w:t>«Семья – это счастье, любовь и удача»</w:t>
      </w:r>
    </w:p>
    <w:p w14:paraId="2A5DAA72"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 </w:t>
      </w:r>
    </w:p>
    <w:p w14:paraId="6660AA35"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Семья – это счастье, любовь и удача,</w:t>
      </w:r>
    </w:p>
    <w:p w14:paraId="256EA872"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Семья – это летом поездки на дачу.</w:t>
      </w:r>
    </w:p>
    <w:p w14:paraId="2140D430"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Семья – это праздник, семейные даты,</w:t>
      </w:r>
    </w:p>
    <w:p w14:paraId="4F1906CF"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Подарки, покупки, приятные траты.</w:t>
      </w:r>
    </w:p>
    <w:p w14:paraId="0E271715"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Рожденье детей, первый шаг, первый лепет,</w:t>
      </w:r>
    </w:p>
    <w:p w14:paraId="0CAD38FA"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Мечты о хорошем, волненье и трепет.</w:t>
      </w:r>
    </w:p>
    <w:p w14:paraId="6C6F9912"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Семья – это труд, друг о друге забота,</w:t>
      </w:r>
    </w:p>
    <w:p w14:paraId="105047F8"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Семья – это много домашней работы.</w:t>
      </w:r>
    </w:p>
    <w:p w14:paraId="72E5B574"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Семья – это важно!</w:t>
      </w:r>
    </w:p>
    <w:p w14:paraId="716F2477"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Семья – это сложно!</w:t>
      </w:r>
    </w:p>
    <w:p w14:paraId="4FD6D6DA"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Но счастливо жить одному невозможно!</w:t>
      </w:r>
    </w:p>
    <w:p w14:paraId="7FFD3924"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Всегда будьте вместе, любовь берегите,</w:t>
      </w:r>
    </w:p>
    <w:p w14:paraId="30861303"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Обиды и ссоры подальше гоните,</w:t>
      </w:r>
    </w:p>
    <w:p w14:paraId="22943A86"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Хотим, чтоб про вас говорили друзья:</w:t>
      </w:r>
    </w:p>
    <w:p w14:paraId="2B95F7C1"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color w:val="000000"/>
          <w:kern w:val="0"/>
          <w:sz w:val="21"/>
          <w:szCs w:val="21"/>
          <w:lang w:eastAsia="ru-RU"/>
          <w14:ligatures w14:val="none"/>
        </w:rPr>
        <w:t>Какая хорошая эта семья!</w:t>
      </w:r>
    </w:p>
    <w:p w14:paraId="334E6F1F" w14:textId="77777777" w:rsidR="00C972C6" w:rsidRPr="00C972C6" w:rsidRDefault="00C972C6" w:rsidP="00C972C6">
      <w:pPr>
        <w:shd w:val="clear" w:color="auto" w:fill="FFFFFF"/>
        <w:spacing w:after="0"/>
        <w:jc w:val="center"/>
        <w:rPr>
          <w:rFonts w:ascii="Arial" w:eastAsia="Times New Roman" w:hAnsi="Arial" w:cs="Arial"/>
          <w:color w:val="333333"/>
          <w:kern w:val="0"/>
          <w:sz w:val="24"/>
          <w:szCs w:val="24"/>
          <w:lang w:eastAsia="ru-RU"/>
          <w14:ligatures w14:val="none"/>
        </w:rPr>
      </w:pPr>
      <w:r w:rsidRPr="00C972C6">
        <w:rPr>
          <w:rFonts w:eastAsia="Times New Roman" w:cs="Times New Roman"/>
          <w:i/>
          <w:iCs/>
          <w:color w:val="000000"/>
          <w:kern w:val="0"/>
          <w:sz w:val="21"/>
          <w:szCs w:val="21"/>
          <w:lang w:eastAsia="ru-RU"/>
          <w14:ligatures w14:val="none"/>
        </w:rPr>
        <w:t>(М. Лангер)</w:t>
      </w:r>
    </w:p>
    <w:p w14:paraId="14667B8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39"/>
    <w:rsid w:val="00295715"/>
    <w:rsid w:val="006C0B77"/>
    <w:rsid w:val="008242FF"/>
    <w:rsid w:val="00870751"/>
    <w:rsid w:val="00922C48"/>
    <w:rsid w:val="009D4D39"/>
    <w:rsid w:val="00B915B7"/>
    <w:rsid w:val="00C972C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7B33C-D878-49E5-A054-4ED3DA16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Пушкарева</dc:creator>
  <cp:keywords/>
  <dc:description/>
  <cp:lastModifiedBy>Варвара Пушкарева</cp:lastModifiedBy>
  <cp:revision>3</cp:revision>
  <dcterms:created xsi:type="dcterms:W3CDTF">2024-11-22T04:15:00Z</dcterms:created>
  <dcterms:modified xsi:type="dcterms:W3CDTF">2024-11-22T04:15:00Z</dcterms:modified>
</cp:coreProperties>
</file>